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4E" w:rsidRPr="00053C4E" w:rsidRDefault="00053C4E" w:rsidP="0005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3C4E">
        <w:rPr>
          <w:rFonts w:ascii="Times New Roman" w:hAnsi="Times New Roman"/>
          <w:sz w:val="28"/>
          <w:szCs w:val="28"/>
        </w:rPr>
        <w:t>Пояснительная записка</w:t>
      </w:r>
      <w:r w:rsidR="00041F0E">
        <w:rPr>
          <w:rFonts w:ascii="Times New Roman" w:hAnsi="Times New Roman"/>
          <w:sz w:val="28"/>
          <w:szCs w:val="28"/>
        </w:rPr>
        <w:t xml:space="preserve"> </w:t>
      </w:r>
      <w:r w:rsidRPr="00053C4E">
        <w:rPr>
          <w:rFonts w:ascii="Times New Roman" w:hAnsi="Times New Roman"/>
          <w:sz w:val="28"/>
          <w:szCs w:val="28"/>
        </w:rPr>
        <w:t>к проекту постановления Правительства Удмуртской Республики «О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</w:r>
    </w:p>
    <w:p w:rsidR="000D121B" w:rsidRPr="00053C4E" w:rsidRDefault="000D121B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1391" w:rsidRPr="00053C4E" w:rsidRDefault="00DE1391" w:rsidP="00C14C70">
      <w:pPr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53C4E">
        <w:rPr>
          <w:rFonts w:ascii="Times New Roman" w:hAnsi="Times New Roman" w:cs="Times New Roman"/>
          <w:sz w:val="28"/>
          <w:szCs w:val="28"/>
        </w:rPr>
        <w:t>Описание предлагаемого</w:t>
      </w:r>
      <w:r w:rsidR="0099589E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</w:t>
      </w:r>
    </w:p>
    <w:p w:rsidR="00886E8E" w:rsidRDefault="00886E8E" w:rsidP="00886E8E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Настоящим постановлением во исполнение требования распоряжения Правительства Удмуртской Республики от 20 января 2014 года № 15-р «О мерах по исполнению Закона Удмуртской Республики «О бюджете Удмуртской Республики на 2014 год и на плановый период 2015 и 2016 годов» о качественной и количественной характеристике достижения целевых показателей </w:t>
      </w:r>
      <w:r w:rsidRPr="00A63820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A63820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A63820">
        <w:rPr>
          <w:rFonts w:ascii="Times New Roman" w:eastAsia="Calibri" w:hAnsi="Times New Roman" w:cs="Times New Roman"/>
          <w:sz w:val="28"/>
          <w:szCs w:val="28"/>
        </w:rPr>
        <w:t xml:space="preserve"> Удмуртской Республики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счёт предоставления субсидий вносятся изменения </w:t>
      </w:r>
      <w:r w:rsidRPr="00A63820">
        <w:rPr>
          <w:rFonts w:ascii="Times New Roman" w:eastAsia="Calibri" w:hAnsi="Times New Roman" w:cs="Times New Roman"/>
          <w:sz w:val="28"/>
          <w:szCs w:val="28"/>
        </w:rPr>
        <w:t>в государственную программу Удмуртской Республики</w:t>
      </w:r>
      <w:proofErr w:type="gramEnd"/>
      <w:r w:rsidRPr="00A63820">
        <w:rPr>
          <w:rFonts w:ascii="Times New Roman" w:eastAsia="Calibri" w:hAnsi="Times New Roman" w:cs="Times New Roman"/>
          <w:sz w:val="28"/>
          <w:szCs w:val="28"/>
        </w:rPr>
        <w:t xml:space="preserve"> «Развитие промышленности и пов</w:t>
      </w:r>
      <w:r>
        <w:rPr>
          <w:rFonts w:ascii="Times New Roman" w:eastAsia="Calibri" w:hAnsi="Times New Roman" w:cs="Times New Roman"/>
          <w:sz w:val="28"/>
          <w:szCs w:val="28"/>
        </w:rPr>
        <w:t>ышение её конкурентоспособности</w:t>
      </w:r>
      <w:r w:rsidRPr="00324F95">
        <w:rPr>
          <w:rFonts w:ascii="Times New Roman" w:eastAsia="Calibri" w:hAnsi="Times New Roman" w:cs="Times New Roman"/>
          <w:sz w:val="28"/>
          <w:szCs w:val="28"/>
        </w:rPr>
        <w:t>»</w:t>
      </w:r>
      <w:r w:rsidR="00970941">
        <w:rPr>
          <w:rFonts w:ascii="Times New Roman" w:hAnsi="Times New Roman"/>
          <w:sz w:val="28"/>
          <w:szCs w:val="28"/>
        </w:rPr>
        <w:t xml:space="preserve"> (далее –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именно: конкретизируется достижение установленного значения целевого показателя «Темп </w:t>
      </w:r>
      <w:r w:rsidRPr="002824FE">
        <w:rPr>
          <w:rFonts w:ascii="Times New Roman" w:eastAsia="Calibri" w:hAnsi="Times New Roman" w:cs="Times New Roman"/>
          <w:sz w:val="28"/>
          <w:szCs w:val="28"/>
        </w:rPr>
        <w:t>роста объёма отгруженных товаров, работ,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0611F" w:rsidRPr="00CF4C39">
        <w:rPr>
          <w:rFonts w:ascii="Times New Roman" w:hAnsi="Times New Roman" w:cs="Times New Roman"/>
          <w:sz w:val="28"/>
          <w:szCs w:val="28"/>
        </w:rPr>
        <w:t>подпрограммы</w:t>
      </w:r>
      <w:r w:rsidR="0060611F" w:rsidRPr="000C7D0F">
        <w:rPr>
          <w:rFonts w:ascii="Times New Roman" w:hAnsi="Times New Roman" w:cs="Times New Roman"/>
          <w:sz w:val="28"/>
          <w:szCs w:val="28"/>
        </w:rPr>
        <w:t xml:space="preserve"> </w:t>
      </w:r>
      <w:r w:rsidR="0060611F" w:rsidRPr="00CF4C39">
        <w:rPr>
          <w:rFonts w:ascii="Times New Roman" w:hAnsi="Times New Roman" w:cs="Times New Roman"/>
          <w:sz w:val="28"/>
          <w:szCs w:val="28"/>
        </w:rPr>
        <w:t xml:space="preserve">«Сохранение и создание рабочих мест для инвалидов в организациях Общероссийской общественной организации инвалидов «Всероссийское ордена Трудового Красного Знамени общество слепых», расположенных на территории Удмуртской Республики» </w:t>
      </w:r>
      <w:r w:rsidR="0060611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A0844">
        <w:rPr>
          <w:rFonts w:ascii="Times New Roman" w:hAnsi="Times New Roman" w:cs="Times New Roman"/>
          <w:sz w:val="28"/>
          <w:szCs w:val="28"/>
        </w:rPr>
        <w:t>Подпрограмма</w:t>
      </w:r>
      <w:r w:rsidR="0060611F">
        <w:rPr>
          <w:rFonts w:ascii="Times New Roman" w:hAnsi="Times New Roman" w:cs="Times New Roman"/>
          <w:sz w:val="28"/>
          <w:szCs w:val="28"/>
        </w:rPr>
        <w:t xml:space="preserve">) Программы </w:t>
      </w:r>
      <w:r>
        <w:rPr>
          <w:rFonts w:ascii="Times New Roman" w:eastAsia="Calibri" w:hAnsi="Times New Roman" w:cs="Times New Roman"/>
          <w:sz w:val="28"/>
          <w:szCs w:val="28"/>
        </w:rPr>
        <w:t>отдельными юридическими лицами.</w:t>
      </w:r>
    </w:p>
    <w:p w:rsidR="001F3755" w:rsidRPr="00053C4E" w:rsidRDefault="001F3755" w:rsidP="001F3755">
      <w:pPr>
        <w:suppressAutoHyphens/>
        <w:spacing w:after="0" w:line="240" w:lineRule="auto"/>
        <w:ind w:left="1069" w:right="-2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F3755" w:rsidRPr="00053C4E" w:rsidRDefault="0099589E" w:rsidP="0099589E">
      <w:pPr>
        <w:pStyle w:val="a3"/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sz w:val="28"/>
          <w:szCs w:val="28"/>
        </w:rPr>
      </w:pPr>
      <w:r w:rsidRPr="0099589E">
        <w:rPr>
          <w:rFonts w:ascii="Times New Roman" w:hAnsi="Times New Roman" w:cs="Times New Roman"/>
          <w:sz w:val="28"/>
          <w:szCs w:val="28"/>
        </w:rPr>
        <w:t>Сведения о проблеме, на решение которой направлено предлагаемое государственное регулирование, оценка негативных эффектов, порождаемых наличием данной проблемы</w:t>
      </w:r>
    </w:p>
    <w:p w:rsidR="000D121B" w:rsidRPr="0060611F" w:rsidRDefault="0060611F" w:rsidP="000D121B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действующей редакции Программы целевой показатель «Темп </w:t>
      </w:r>
      <w:r w:rsidRPr="002824FE">
        <w:rPr>
          <w:rFonts w:ascii="Times New Roman" w:eastAsia="Calibri" w:hAnsi="Times New Roman" w:cs="Times New Roman"/>
          <w:sz w:val="28"/>
          <w:szCs w:val="28"/>
        </w:rPr>
        <w:t>роста объёма отгруженных товаров, работ,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F3773"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 в сумме по всем организациям </w:t>
      </w:r>
      <w:r w:rsidR="00394BA7" w:rsidRPr="00CF4C39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инвалидов «Всероссийское ордена Трудового Красного Знамени общество слепых», расположенны</w:t>
      </w:r>
      <w:r w:rsidR="00394BA7">
        <w:rPr>
          <w:rFonts w:ascii="Times New Roman" w:hAnsi="Times New Roman" w:cs="Times New Roman"/>
          <w:sz w:val="28"/>
          <w:szCs w:val="28"/>
        </w:rPr>
        <w:t>м</w:t>
      </w:r>
      <w:r w:rsidR="00394BA7" w:rsidRPr="00CF4C39">
        <w:rPr>
          <w:rFonts w:ascii="Times New Roman" w:hAnsi="Times New Roman" w:cs="Times New Roman"/>
          <w:sz w:val="28"/>
          <w:szCs w:val="28"/>
        </w:rPr>
        <w:t xml:space="preserve"> на территории Удмуртской Республики</w:t>
      </w:r>
      <w:r w:rsidR="00F94368">
        <w:rPr>
          <w:rFonts w:ascii="Times New Roman" w:hAnsi="Times New Roman" w:cs="Times New Roman"/>
          <w:sz w:val="28"/>
          <w:szCs w:val="28"/>
        </w:rPr>
        <w:t xml:space="preserve"> (далее – организации Общества слепых)</w:t>
      </w:r>
      <w:r w:rsidR="00394BA7">
        <w:rPr>
          <w:rFonts w:ascii="Times New Roman" w:hAnsi="Times New Roman" w:cs="Times New Roman"/>
          <w:sz w:val="28"/>
          <w:szCs w:val="28"/>
        </w:rPr>
        <w:t xml:space="preserve">. Данное обстоятельство не позволяет оценить эффективность и результативность </w:t>
      </w:r>
      <w:r w:rsidR="00A3269A"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r w:rsidR="00A3269A">
        <w:rPr>
          <w:rFonts w:ascii="Times New Roman" w:eastAsia="Calibri" w:hAnsi="Times New Roman" w:cs="Times New Roman"/>
          <w:sz w:val="28"/>
          <w:szCs w:val="28"/>
        </w:rPr>
        <w:t>отдельному юридическому лицу.</w:t>
      </w:r>
    </w:p>
    <w:p w:rsidR="00D93F05" w:rsidRDefault="00D93F05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5A0" w:rsidRPr="000145A0" w:rsidRDefault="000145A0" w:rsidP="009958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0145A0">
        <w:rPr>
          <w:rFonts w:ascii="Times New Roman" w:hAnsi="Times New Roman" w:cs="Times New Roman"/>
          <w:sz w:val="28"/>
          <w:szCs w:val="28"/>
        </w:rPr>
        <w:t>Сведения о целях предлагаемого государственного регулирования</w:t>
      </w:r>
    </w:p>
    <w:p w:rsidR="000145A0" w:rsidRDefault="007B7807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оценки эффективности и результативности государственной поддержки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отдельному юридическому лицу конкретизируется достижение установленного значения целевого показателя «Темп </w:t>
      </w:r>
      <w:r w:rsidRPr="002824FE">
        <w:rPr>
          <w:rFonts w:ascii="Times New Roman" w:eastAsia="Calibri" w:hAnsi="Times New Roman" w:cs="Times New Roman"/>
          <w:sz w:val="28"/>
          <w:szCs w:val="28"/>
        </w:rPr>
        <w:t>роста объёма отгруженных товаров, работ,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в разрезе </w:t>
      </w:r>
      <w:r w:rsidR="00022122">
        <w:rPr>
          <w:rFonts w:ascii="Times New Roman" w:eastAsia="Calibri" w:hAnsi="Times New Roman" w:cs="Times New Roman"/>
          <w:sz w:val="28"/>
          <w:szCs w:val="28"/>
        </w:rPr>
        <w:t>отдельной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организации Общества слепых.</w:t>
      </w:r>
    </w:p>
    <w:p w:rsidR="000145A0" w:rsidRPr="00053C4E" w:rsidRDefault="000145A0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053C4E" w:rsidRDefault="00E34D57" w:rsidP="009958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C4E">
        <w:rPr>
          <w:rFonts w:ascii="Times New Roman" w:hAnsi="Times New Roman" w:cs="Times New Roman"/>
          <w:sz w:val="28"/>
          <w:szCs w:val="28"/>
        </w:rPr>
        <w:t xml:space="preserve">Описание предполагаемого государственного регулирования </w:t>
      </w:r>
      <w:r w:rsidR="007D0C9A" w:rsidRPr="00053C4E">
        <w:rPr>
          <w:rFonts w:ascii="Times New Roman" w:hAnsi="Times New Roman" w:cs="Times New Roman"/>
          <w:sz w:val="28"/>
          <w:szCs w:val="28"/>
        </w:rPr>
        <w:t xml:space="preserve">в части положений, которыми изменяется содержание или порядок </w:t>
      </w:r>
      <w:proofErr w:type="gramStart"/>
      <w:r w:rsidR="007D0C9A" w:rsidRPr="00053C4E">
        <w:rPr>
          <w:rFonts w:ascii="Times New Roman" w:hAnsi="Times New Roman" w:cs="Times New Roman"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</w:p>
    <w:p w:rsidR="007D0C9A" w:rsidRPr="00053C4E" w:rsidRDefault="00A8241F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7D0C9A" w:rsidRPr="00053C4E">
        <w:rPr>
          <w:rFonts w:ascii="Times New Roman" w:hAnsi="Times New Roman" w:cs="Times New Roman"/>
          <w:sz w:val="28"/>
          <w:szCs w:val="28"/>
        </w:rPr>
        <w:t>осударственное регулирование не влечет изменений содержани</w:t>
      </w:r>
      <w:r w:rsidR="007D5F3F" w:rsidRPr="00053C4E">
        <w:rPr>
          <w:rFonts w:ascii="Times New Roman" w:hAnsi="Times New Roman" w:cs="Times New Roman"/>
          <w:sz w:val="28"/>
          <w:szCs w:val="28"/>
        </w:rPr>
        <w:t>я или</w:t>
      </w:r>
      <w:r w:rsidR="007D0C9A" w:rsidRPr="00053C4E"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 w:rsidR="007D5F3F" w:rsidRPr="00053C4E">
        <w:rPr>
          <w:rFonts w:ascii="Times New Roman" w:hAnsi="Times New Roman" w:cs="Times New Roman"/>
          <w:sz w:val="28"/>
          <w:szCs w:val="28"/>
        </w:rPr>
        <w:t xml:space="preserve">реализации </w:t>
      </w:r>
      <w:bookmarkStart w:id="0" w:name="_GoBack"/>
      <w:bookmarkEnd w:id="0"/>
      <w:r w:rsidR="007D0C9A" w:rsidRPr="00053C4E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Удмуртской Республики</w:t>
      </w:r>
      <w:proofErr w:type="gramEnd"/>
      <w:r w:rsidR="007D0C9A" w:rsidRPr="00053C4E">
        <w:rPr>
          <w:rFonts w:ascii="Times New Roman" w:hAnsi="Times New Roman" w:cs="Times New Roman"/>
          <w:sz w:val="28"/>
          <w:szCs w:val="28"/>
        </w:rPr>
        <w:t>.</w:t>
      </w:r>
    </w:p>
    <w:p w:rsidR="00D97F36" w:rsidRPr="00053C4E" w:rsidRDefault="00D97F36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Pr="00053C4E" w:rsidRDefault="00D97F36" w:rsidP="009958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053C4E">
        <w:rPr>
          <w:rFonts w:ascii="Times New Roman" w:hAnsi="Times New Roman" w:cs="Times New Roman"/>
          <w:sz w:val="28"/>
          <w:szCs w:val="28"/>
        </w:rPr>
        <w:t>Оценка расходов бюджета Удмуртской Республики</w:t>
      </w:r>
    </w:p>
    <w:p w:rsidR="000D121B" w:rsidRPr="00053C4E" w:rsidRDefault="00ED083A" w:rsidP="000D121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D121B" w:rsidRPr="00053C4E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е</w:t>
      </w:r>
      <w:r w:rsidR="000D121B" w:rsidRPr="00053C4E">
        <w:rPr>
          <w:rFonts w:ascii="Times New Roman" w:hAnsi="Times New Roman"/>
          <w:sz w:val="28"/>
          <w:szCs w:val="28"/>
        </w:rPr>
        <w:t xml:space="preserve"> регулировани</w:t>
      </w:r>
      <w:r>
        <w:rPr>
          <w:rFonts w:ascii="Times New Roman" w:hAnsi="Times New Roman"/>
          <w:sz w:val="28"/>
          <w:szCs w:val="28"/>
        </w:rPr>
        <w:t>е</w:t>
      </w:r>
      <w:r w:rsidR="000D121B" w:rsidRPr="00053C4E">
        <w:rPr>
          <w:rFonts w:ascii="Times New Roman" w:hAnsi="Times New Roman"/>
          <w:sz w:val="28"/>
          <w:szCs w:val="28"/>
        </w:rPr>
        <w:t xml:space="preserve"> не потребует дополнительных расходов из бюджета Удмуртской Республики.</w:t>
      </w:r>
    </w:p>
    <w:p w:rsidR="00D97F36" w:rsidRPr="00053C4E" w:rsidRDefault="00D97F36" w:rsidP="00D97F3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053C4E" w:rsidRDefault="00D97F36" w:rsidP="009958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C4E">
        <w:rPr>
          <w:rFonts w:ascii="Times New Roman" w:hAnsi="Times New Roman" w:cs="Times New Roman"/>
          <w:sz w:val="28"/>
          <w:szCs w:val="28"/>
        </w:rPr>
        <w:t>Описание обязанностей, которые предполагается возложить на субъекты предпринимательской деятельности</w:t>
      </w:r>
    </w:p>
    <w:p w:rsidR="00D97F36" w:rsidRPr="00053C4E" w:rsidRDefault="00B21731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53C4E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е</w:t>
      </w:r>
      <w:r w:rsidRPr="00053C4E">
        <w:rPr>
          <w:rFonts w:ascii="Times New Roman" w:hAnsi="Times New Roman"/>
          <w:sz w:val="28"/>
          <w:szCs w:val="28"/>
        </w:rPr>
        <w:t xml:space="preserve"> регулировани</w:t>
      </w:r>
      <w:r>
        <w:rPr>
          <w:rFonts w:ascii="Times New Roman" w:hAnsi="Times New Roman"/>
          <w:sz w:val="28"/>
          <w:szCs w:val="28"/>
        </w:rPr>
        <w:t>е</w:t>
      </w:r>
      <w:r w:rsidRPr="00053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возлагает на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Общества слепых обязанность достижения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значения целевого показателя «Темп </w:t>
      </w:r>
      <w:r w:rsidRPr="002824FE">
        <w:rPr>
          <w:rFonts w:ascii="Times New Roman" w:eastAsia="Calibri" w:hAnsi="Times New Roman" w:cs="Times New Roman"/>
          <w:sz w:val="28"/>
          <w:szCs w:val="28"/>
        </w:rPr>
        <w:t>роста объёма отгруженных товаров, работ, услуг</w:t>
      </w:r>
      <w:r>
        <w:rPr>
          <w:rFonts w:ascii="Times New Roman" w:eastAsia="Calibri" w:hAnsi="Times New Roman" w:cs="Times New Roman"/>
          <w:sz w:val="28"/>
          <w:szCs w:val="28"/>
        </w:rPr>
        <w:t>» в разрезе отдельного юридического лица.</w:t>
      </w:r>
    </w:p>
    <w:p w:rsidR="001C26CF" w:rsidRPr="00053C4E" w:rsidRDefault="001C26CF" w:rsidP="00D97F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14C70" w:rsidRPr="00053C4E" w:rsidRDefault="00C14C70" w:rsidP="009958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C4E">
        <w:rPr>
          <w:rFonts w:ascii="Times New Roman" w:hAnsi="Times New Roman" w:cs="Times New Roman"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D93F05" w:rsidRPr="00053C4E" w:rsidRDefault="008038D9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регулирование затрагивает интересы организаци</w:t>
      </w:r>
      <w:r w:rsidR="00655B5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Общества слепых, получающих поддержку из бюджета Удмуртской Республики</w:t>
      </w:r>
      <w:r w:rsidR="00E34D57" w:rsidRPr="00053C4E">
        <w:rPr>
          <w:rFonts w:ascii="Times New Roman" w:hAnsi="Times New Roman" w:cs="Times New Roman"/>
          <w:sz w:val="28"/>
          <w:szCs w:val="28"/>
        </w:rPr>
        <w:t>.</w:t>
      </w:r>
    </w:p>
    <w:p w:rsidR="00CB6613" w:rsidRPr="00053C4E" w:rsidRDefault="00CB6613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053C4E" w:rsidRDefault="00C45E7B" w:rsidP="009958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C4E">
        <w:rPr>
          <w:rFonts w:ascii="Times New Roman" w:hAnsi="Times New Roman" w:cs="Times New Roman"/>
          <w:sz w:val="28"/>
          <w:szCs w:val="28"/>
        </w:rPr>
        <w:t xml:space="preserve">Оценка изменения расходов </w:t>
      </w:r>
      <w:r w:rsidR="00CB6613" w:rsidRPr="00053C4E">
        <w:rPr>
          <w:rFonts w:ascii="Times New Roman" w:hAnsi="Times New Roman" w:cs="Times New Roman"/>
          <w:sz w:val="28"/>
          <w:szCs w:val="28"/>
        </w:rPr>
        <w:t>субъектов предпринимательской и (или) инвестиционной деятельности</w:t>
      </w:r>
      <w:r w:rsidRPr="00053C4E">
        <w:rPr>
          <w:rFonts w:ascii="Times New Roman" w:hAnsi="Times New Roman" w:cs="Times New Roman"/>
          <w:sz w:val="28"/>
          <w:szCs w:val="28"/>
        </w:rPr>
        <w:t>, при выполнении дополнительных обязательств, предусмотренных государственным регулированием</w:t>
      </w:r>
    </w:p>
    <w:p w:rsidR="00C827A8" w:rsidRPr="00053C4E" w:rsidRDefault="00655B56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окажет стимулирующее действие по направлению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эффективности предпринимательской деятельности организаций Общества слепых</w:t>
      </w:r>
      <w:proofErr w:type="gramEnd"/>
      <w:r w:rsidR="00C90EB4" w:rsidRPr="00053C4E">
        <w:rPr>
          <w:rFonts w:ascii="Times New Roman" w:hAnsi="Times New Roman" w:cs="Times New Roman"/>
          <w:sz w:val="28"/>
          <w:szCs w:val="28"/>
        </w:rPr>
        <w:t>.</w:t>
      </w:r>
    </w:p>
    <w:p w:rsidR="0077635B" w:rsidRPr="00053C4E" w:rsidRDefault="0077635B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053C4E" w:rsidRDefault="00D93F05" w:rsidP="0099589E">
      <w:pPr>
        <w:pStyle w:val="a3"/>
        <w:numPr>
          <w:ilvl w:val="0"/>
          <w:numId w:val="2"/>
        </w:numPr>
        <w:spacing w:after="0" w:line="24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053C4E">
        <w:rPr>
          <w:rFonts w:ascii="Times New Roman" w:hAnsi="Times New Roman" w:cs="Times New Roman"/>
          <w:sz w:val="28"/>
          <w:szCs w:val="28"/>
        </w:rPr>
        <w:t>Оценка рисков невозможности решения проблемы предложенным способом</w:t>
      </w:r>
    </w:p>
    <w:p w:rsidR="00695836" w:rsidRPr="00053C4E" w:rsidRDefault="00880E42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4E">
        <w:rPr>
          <w:rFonts w:ascii="Times New Roman" w:hAnsi="Times New Roman" w:cs="Times New Roman"/>
          <w:sz w:val="28"/>
          <w:szCs w:val="28"/>
        </w:rPr>
        <w:t xml:space="preserve">Существует риск </w:t>
      </w:r>
      <w:r w:rsidR="00AF58C7">
        <w:rPr>
          <w:rFonts w:ascii="Times New Roman" w:hAnsi="Times New Roman" w:cs="Times New Roman"/>
          <w:sz w:val="28"/>
          <w:szCs w:val="28"/>
        </w:rPr>
        <w:t xml:space="preserve">недостаточно эффективного использования государственной поддержки отдельным юридическим лицом в случае учёта </w:t>
      </w:r>
      <w:r w:rsidR="00AF58C7">
        <w:rPr>
          <w:rFonts w:ascii="Times New Roman" w:eastAsia="Calibri" w:hAnsi="Times New Roman" w:cs="Times New Roman"/>
          <w:sz w:val="28"/>
          <w:szCs w:val="28"/>
        </w:rPr>
        <w:t xml:space="preserve">целевого показателя «Темп </w:t>
      </w:r>
      <w:r w:rsidR="00AF58C7" w:rsidRPr="002824FE">
        <w:rPr>
          <w:rFonts w:ascii="Times New Roman" w:eastAsia="Calibri" w:hAnsi="Times New Roman" w:cs="Times New Roman"/>
          <w:sz w:val="28"/>
          <w:szCs w:val="28"/>
        </w:rPr>
        <w:t>роста объёма отгруженных товаров, работ, услуг</w:t>
      </w:r>
      <w:r w:rsidR="00AF58C7">
        <w:rPr>
          <w:rFonts w:ascii="Times New Roman" w:eastAsia="Calibri" w:hAnsi="Times New Roman" w:cs="Times New Roman"/>
          <w:sz w:val="28"/>
          <w:szCs w:val="28"/>
        </w:rPr>
        <w:t xml:space="preserve">» Подпрограммы в сумме по всем организациям </w:t>
      </w:r>
      <w:r w:rsidR="00AF58C7">
        <w:rPr>
          <w:rFonts w:ascii="Times New Roman" w:hAnsi="Times New Roman" w:cs="Times New Roman"/>
          <w:sz w:val="28"/>
          <w:szCs w:val="28"/>
        </w:rPr>
        <w:t>Общества слепых</w:t>
      </w:r>
      <w:r w:rsidRPr="00053C4E">
        <w:rPr>
          <w:rFonts w:ascii="Times New Roman" w:hAnsi="Times New Roman" w:cs="Times New Roman"/>
          <w:sz w:val="28"/>
          <w:szCs w:val="28"/>
        </w:rPr>
        <w:t>.</w:t>
      </w:r>
    </w:p>
    <w:sectPr w:rsidR="00695836" w:rsidRPr="00053C4E" w:rsidSect="001B72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B8345BEC"/>
    <w:lvl w:ilvl="0" w:tplc="79705BF2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oNotDisplayPageBoundaries/>
  <w:proofState w:spelling="clean" w:grammar="clean"/>
  <w:defaultTabStop w:val="708"/>
  <w:characterSpacingControl w:val="doNotCompress"/>
  <w:compat/>
  <w:rsids>
    <w:rsidRoot w:val="00CB7A0A"/>
    <w:rsid w:val="000145A0"/>
    <w:rsid w:val="00022122"/>
    <w:rsid w:val="00041F0E"/>
    <w:rsid w:val="00053C4E"/>
    <w:rsid w:val="000835D0"/>
    <w:rsid w:val="00091E22"/>
    <w:rsid w:val="0009730A"/>
    <w:rsid w:val="000A4DF7"/>
    <w:rsid w:val="000A6E98"/>
    <w:rsid w:val="000B0962"/>
    <w:rsid w:val="000B5396"/>
    <w:rsid w:val="000B7870"/>
    <w:rsid w:val="000C12DF"/>
    <w:rsid w:val="000D121B"/>
    <w:rsid w:val="000F6108"/>
    <w:rsid w:val="0014205A"/>
    <w:rsid w:val="001717DB"/>
    <w:rsid w:val="00175094"/>
    <w:rsid w:val="00180756"/>
    <w:rsid w:val="001B0E18"/>
    <w:rsid w:val="001B72BA"/>
    <w:rsid w:val="001C26CF"/>
    <w:rsid w:val="001C5D4E"/>
    <w:rsid w:val="001C5E60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82A42"/>
    <w:rsid w:val="00283E6F"/>
    <w:rsid w:val="002907B1"/>
    <w:rsid w:val="002A45BD"/>
    <w:rsid w:val="002C063C"/>
    <w:rsid w:val="00325080"/>
    <w:rsid w:val="003812A8"/>
    <w:rsid w:val="0038216B"/>
    <w:rsid w:val="0038283A"/>
    <w:rsid w:val="00394BA7"/>
    <w:rsid w:val="00397B7E"/>
    <w:rsid w:val="003A02B5"/>
    <w:rsid w:val="003B4EB1"/>
    <w:rsid w:val="003C1B10"/>
    <w:rsid w:val="003E3187"/>
    <w:rsid w:val="003F31F7"/>
    <w:rsid w:val="00400C38"/>
    <w:rsid w:val="0040591E"/>
    <w:rsid w:val="0041114F"/>
    <w:rsid w:val="00417D7E"/>
    <w:rsid w:val="004447B7"/>
    <w:rsid w:val="00456707"/>
    <w:rsid w:val="0047040B"/>
    <w:rsid w:val="00475688"/>
    <w:rsid w:val="00475DC6"/>
    <w:rsid w:val="004818AE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8138C"/>
    <w:rsid w:val="00581FA2"/>
    <w:rsid w:val="00593FCF"/>
    <w:rsid w:val="005C5CC1"/>
    <w:rsid w:val="005D169B"/>
    <w:rsid w:val="005E0A6C"/>
    <w:rsid w:val="006006D7"/>
    <w:rsid w:val="006008AC"/>
    <w:rsid w:val="0060611F"/>
    <w:rsid w:val="00612D1D"/>
    <w:rsid w:val="00613641"/>
    <w:rsid w:val="006158E5"/>
    <w:rsid w:val="0063781E"/>
    <w:rsid w:val="00644C2F"/>
    <w:rsid w:val="00652D78"/>
    <w:rsid w:val="00655B56"/>
    <w:rsid w:val="00666FE5"/>
    <w:rsid w:val="00670AAE"/>
    <w:rsid w:val="006739F7"/>
    <w:rsid w:val="006742B8"/>
    <w:rsid w:val="00682E19"/>
    <w:rsid w:val="00695836"/>
    <w:rsid w:val="006C1A01"/>
    <w:rsid w:val="006C445F"/>
    <w:rsid w:val="006C5FE0"/>
    <w:rsid w:val="006D0E95"/>
    <w:rsid w:val="0071448F"/>
    <w:rsid w:val="007172FD"/>
    <w:rsid w:val="00727A87"/>
    <w:rsid w:val="00741569"/>
    <w:rsid w:val="00745A95"/>
    <w:rsid w:val="00760897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A59EE"/>
    <w:rsid w:val="007B7807"/>
    <w:rsid w:val="007D0C9A"/>
    <w:rsid w:val="007D109C"/>
    <w:rsid w:val="007D3AE0"/>
    <w:rsid w:val="007D5F3F"/>
    <w:rsid w:val="007E41A0"/>
    <w:rsid w:val="007E4764"/>
    <w:rsid w:val="008038D9"/>
    <w:rsid w:val="00805DBF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0E42"/>
    <w:rsid w:val="00883D4C"/>
    <w:rsid w:val="00886E8E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8F3773"/>
    <w:rsid w:val="0091111A"/>
    <w:rsid w:val="009128E4"/>
    <w:rsid w:val="0091301A"/>
    <w:rsid w:val="00914F77"/>
    <w:rsid w:val="00920EAC"/>
    <w:rsid w:val="00934336"/>
    <w:rsid w:val="00941A03"/>
    <w:rsid w:val="0095705A"/>
    <w:rsid w:val="00970941"/>
    <w:rsid w:val="00975A85"/>
    <w:rsid w:val="009839EF"/>
    <w:rsid w:val="00993E03"/>
    <w:rsid w:val="0099589E"/>
    <w:rsid w:val="009D1E1B"/>
    <w:rsid w:val="009E03BF"/>
    <w:rsid w:val="009F7F49"/>
    <w:rsid w:val="00A06E62"/>
    <w:rsid w:val="00A15564"/>
    <w:rsid w:val="00A16916"/>
    <w:rsid w:val="00A3269A"/>
    <w:rsid w:val="00A65030"/>
    <w:rsid w:val="00A77F98"/>
    <w:rsid w:val="00A8241F"/>
    <w:rsid w:val="00A827E8"/>
    <w:rsid w:val="00A8504E"/>
    <w:rsid w:val="00A86D04"/>
    <w:rsid w:val="00AA2DEA"/>
    <w:rsid w:val="00AD3A8D"/>
    <w:rsid w:val="00AF4CEC"/>
    <w:rsid w:val="00AF58C7"/>
    <w:rsid w:val="00B033D1"/>
    <w:rsid w:val="00B05355"/>
    <w:rsid w:val="00B11EFC"/>
    <w:rsid w:val="00B21731"/>
    <w:rsid w:val="00B416DF"/>
    <w:rsid w:val="00B42B46"/>
    <w:rsid w:val="00B759CD"/>
    <w:rsid w:val="00B93F47"/>
    <w:rsid w:val="00BA002A"/>
    <w:rsid w:val="00BA0844"/>
    <w:rsid w:val="00BC0943"/>
    <w:rsid w:val="00BD1A83"/>
    <w:rsid w:val="00BE3137"/>
    <w:rsid w:val="00BE490E"/>
    <w:rsid w:val="00BE5324"/>
    <w:rsid w:val="00BF42FD"/>
    <w:rsid w:val="00C14C70"/>
    <w:rsid w:val="00C2603F"/>
    <w:rsid w:val="00C45E7B"/>
    <w:rsid w:val="00C46BBD"/>
    <w:rsid w:val="00C51E48"/>
    <w:rsid w:val="00C827A8"/>
    <w:rsid w:val="00C90EB4"/>
    <w:rsid w:val="00C958C5"/>
    <w:rsid w:val="00CB6613"/>
    <w:rsid w:val="00CB7A0A"/>
    <w:rsid w:val="00CC3ACC"/>
    <w:rsid w:val="00CD433F"/>
    <w:rsid w:val="00CE7808"/>
    <w:rsid w:val="00D01B5D"/>
    <w:rsid w:val="00D71FE6"/>
    <w:rsid w:val="00D73820"/>
    <w:rsid w:val="00D74919"/>
    <w:rsid w:val="00D76CC2"/>
    <w:rsid w:val="00D86E88"/>
    <w:rsid w:val="00D93F05"/>
    <w:rsid w:val="00D97F36"/>
    <w:rsid w:val="00DE1391"/>
    <w:rsid w:val="00DE428A"/>
    <w:rsid w:val="00DF7BD1"/>
    <w:rsid w:val="00E02F2E"/>
    <w:rsid w:val="00E20B7B"/>
    <w:rsid w:val="00E34D57"/>
    <w:rsid w:val="00E42802"/>
    <w:rsid w:val="00E6308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ED083A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94368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2014-01-29T06:15:00Z</cp:lastPrinted>
  <dcterms:created xsi:type="dcterms:W3CDTF">2014-08-22T09:50:00Z</dcterms:created>
  <dcterms:modified xsi:type="dcterms:W3CDTF">2014-08-25T11:48:00Z</dcterms:modified>
</cp:coreProperties>
</file>