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4E" w:rsidRPr="000C23B7" w:rsidRDefault="00053C4E" w:rsidP="0005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3B7">
        <w:rPr>
          <w:rFonts w:ascii="Times New Roman" w:hAnsi="Times New Roman"/>
          <w:sz w:val="28"/>
          <w:szCs w:val="28"/>
        </w:rPr>
        <w:t>Пояснительная записка</w:t>
      </w:r>
      <w:r w:rsidR="00041F0E" w:rsidRPr="000C23B7">
        <w:rPr>
          <w:rFonts w:ascii="Times New Roman" w:hAnsi="Times New Roman"/>
          <w:sz w:val="28"/>
          <w:szCs w:val="28"/>
        </w:rPr>
        <w:t xml:space="preserve"> </w:t>
      </w:r>
      <w:r w:rsidRPr="000C23B7">
        <w:rPr>
          <w:rFonts w:ascii="Times New Roman" w:hAnsi="Times New Roman"/>
          <w:sz w:val="28"/>
          <w:szCs w:val="28"/>
        </w:rPr>
        <w:t>к проекту постановления Правительства Удмуртской Республики 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</w:r>
    </w:p>
    <w:p w:rsidR="000D121B" w:rsidRPr="000C23B7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0C23B7" w:rsidRDefault="002C2CAB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Краткое о</w:t>
      </w:r>
      <w:r w:rsidR="00DE1391" w:rsidRPr="000C23B7">
        <w:rPr>
          <w:rFonts w:ascii="Times New Roman" w:hAnsi="Times New Roman" w:cs="Times New Roman"/>
          <w:sz w:val="28"/>
          <w:szCs w:val="28"/>
        </w:rPr>
        <w:t>писание предлагаемого</w:t>
      </w:r>
      <w:r w:rsidR="0099589E" w:rsidRPr="000C23B7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</w:t>
      </w:r>
    </w:p>
    <w:p w:rsidR="003B742C" w:rsidRPr="000C23B7" w:rsidRDefault="003B742C" w:rsidP="00886E8E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6E8E" w:rsidRPr="000C23B7" w:rsidRDefault="00886E8E" w:rsidP="00886E8E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Настоящим постановлением во исполнение </w:t>
      </w:r>
      <w:r w:rsidR="006171D7" w:rsidRPr="000C23B7">
        <w:rPr>
          <w:rFonts w:ascii="Times New Roman" w:eastAsia="Calibri" w:hAnsi="Times New Roman" w:cs="Times New Roman"/>
          <w:sz w:val="28"/>
          <w:szCs w:val="28"/>
        </w:rPr>
        <w:t>перечня поручений Президента Российской Федерации от 12 ноября 2012 года № Пр-3028 по итогам заседания Совета при Президенте Российской Федерации по модернизации экономики и инновационному развитию России</w:t>
      </w:r>
      <w:r w:rsidR="00DD3726" w:rsidRPr="000C2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2BE" w:rsidRPr="000C23B7">
        <w:rPr>
          <w:rFonts w:ascii="Times New Roman" w:eastAsia="Calibri" w:hAnsi="Times New Roman" w:cs="Times New Roman"/>
          <w:sz w:val="28"/>
          <w:szCs w:val="28"/>
        </w:rPr>
        <w:t xml:space="preserve">вносятся изменения в государственную программу Удмуртской Республики </w:t>
      </w:r>
      <w:r w:rsidRPr="000C23B7">
        <w:rPr>
          <w:rFonts w:ascii="Times New Roman" w:eastAsia="Calibri" w:hAnsi="Times New Roman" w:cs="Times New Roman"/>
          <w:sz w:val="28"/>
          <w:szCs w:val="28"/>
        </w:rPr>
        <w:t>«Развитие промышленности и повышение её конкурентоспособности», а именно:</w:t>
      </w:r>
      <w:r w:rsidR="004C5192" w:rsidRPr="000C23B7">
        <w:rPr>
          <w:rFonts w:ascii="Times New Roman" w:eastAsia="Calibri" w:hAnsi="Times New Roman" w:cs="Times New Roman"/>
          <w:sz w:val="28"/>
          <w:szCs w:val="28"/>
        </w:rPr>
        <w:t xml:space="preserve"> вступает в силу подпрограмма «Внедрение композиционных материалов (композитов),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Удмуртской Республики»</w:t>
      </w:r>
      <w:r w:rsidRPr="000C2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755" w:rsidRPr="000C23B7" w:rsidRDefault="001F3755" w:rsidP="001F3755">
      <w:pPr>
        <w:suppressAutoHyphens/>
        <w:spacing w:after="0" w:line="240" w:lineRule="auto"/>
        <w:ind w:left="1069" w:right="-2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F3755" w:rsidRPr="000C23B7" w:rsidRDefault="0099589E" w:rsidP="0099589E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Сведения о проблеме, на решение которой направлено предлагаемое государственное регулирование, оценка негативных эффектов, порождаемых наличием данной проблемы</w:t>
      </w:r>
    </w:p>
    <w:p w:rsidR="003B742C" w:rsidRPr="000C23B7" w:rsidRDefault="003B742C" w:rsidP="00442346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221" w:rsidRPr="000C23B7" w:rsidRDefault="002D3221" w:rsidP="002D32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осуществляется </w:t>
      </w:r>
      <w:r w:rsidRPr="000C23B7">
        <w:rPr>
          <w:rFonts w:ascii="Times New Roman" w:eastAsia="Calibri" w:hAnsi="Times New Roman" w:cs="Times New Roman"/>
          <w:sz w:val="28"/>
          <w:szCs w:val="28"/>
        </w:rPr>
        <w:t>во исполнение перечня поручений Президента Российской Федерации от 12 ноября 2012 года № Пр-3028 по итогам заседания Совета при Президенте Российской Федерации по модернизации экономики и инновационному развитию России.</w:t>
      </w:r>
    </w:p>
    <w:p w:rsidR="00BC241E" w:rsidRPr="000C23B7" w:rsidRDefault="00BC241E" w:rsidP="002D3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3B7">
        <w:rPr>
          <w:rFonts w:ascii="Times New Roman" w:hAnsi="Times New Roman" w:cs="Times New Roman"/>
          <w:sz w:val="28"/>
          <w:szCs w:val="28"/>
        </w:rPr>
        <w:t xml:space="preserve">В государственную программу «Развитие промышленности и повышение её конкурентоспособности» предлагается включить подпрограмму «Внедрение композиционных материалов (композитов),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Удмуртской Республики», что обусловлено необходимостью исполнения положений </w:t>
      </w:r>
      <w:r w:rsidRPr="000C23B7">
        <w:rPr>
          <w:rFonts w:ascii="Times New Roman" w:hAnsi="Times New Roman" w:cs="Times New Roman"/>
          <w:sz w:val="28"/>
          <w:szCs w:val="28"/>
          <w:lang w:eastAsia="ru-RU"/>
        </w:rPr>
        <w:t>плана мероприятий («дорожной карты») «Развитие отрасли производства композитных материалов», утвержденного распоряжением Правительства Российской Федерации от 24.07.2013 г. № 1307-р.</w:t>
      </w:r>
    </w:p>
    <w:p w:rsidR="00442346" w:rsidRPr="000C23B7" w:rsidRDefault="00442346" w:rsidP="00BC241E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Применение композитов позволяет значительно увеличить сроки эксплуатации вновь возводимых объектов, продлить межремонтные сроки зданий и сооружений, упростить и сократить время проведения ремонтных работ. Например, если объекты дорожно-мостового хозяйства, сооруженные из традиционных материалов, требуют проведения капитального ремонта через 15 - 20 лет, то срок безремонтной эксплуатации мостовых сооружений, изготовленных с применением композитов, по оценкам экспертов составляет до 50 лет. Применение неметаллической арматуры увеличивает срок службы конструкций в 2 - 3 раза по сравнению с применением металлической арматуры. В жилищно-коммунальном хозяйстве применение труб из композиционных материалов вместо металлических дает увеличение срока службы без капитального ремонта в 2 - 2,5 раза.  Поскольку вес полимерной композитной арматуры в 10-12 раз меньше стальной, то может быть достигнута существенная экономия на транспортных расходах.</w:t>
      </w:r>
    </w:p>
    <w:p w:rsidR="00D93F05" w:rsidRPr="000C23B7" w:rsidRDefault="00442346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Негативные эффекты, порождаемые наличием данной проблемы, оцениваются</w:t>
      </w:r>
      <w:r w:rsidR="00C431DB" w:rsidRPr="000C23B7">
        <w:rPr>
          <w:rFonts w:ascii="Times New Roman" w:hAnsi="Times New Roman" w:cs="Times New Roman"/>
          <w:sz w:val="28"/>
          <w:szCs w:val="28"/>
        </w:rPr>
        <w:t xml:space="preserve"> как </w:t>
      </w:r>
      <w:r w:rsidR="00C05D56" w:rsidRPr="000C23B7">
        <w:rPr>
          <w:rFonts w:ascii="Times New Roman" w:hAnsi="Times New Roman" w:cs="Times New Roman"/>
          <w:sz w:val="28"/>
          <w:szCs w:val="28"/>
        </w:rPr>
        <w:t xml:space="preserve">расходы, которые несёт общество </w:t>
      </w:r>
      <w:r w:rsidR="00C63743" w:rsidRPr="000C23B7">
        <w:rPr>
          <w:rFonts w:ascii="Times New Roman" w:hAnsi="Times New Roman" w:cs="Times New Roman"/>
          <w:sz w:val="28"/>
          <w:szCs w:val="28"/>
        </w:rPr>
        <w:t xml:space="preserve">и субъекты хозяйственной деятельности </w:t>
      </w:r>
      <w:r w:rsidR="00C05D56" w:rsidRPr="000C23B7">
        <w:rPr>
          <w:rFonts w:ascii="Times New Roman" w:hAnsi="Times New Roman" w:cs="Times New Roman"/>
          <w:sz w:val="28"/>
          <w:szCs w:val="28"/>
        </w:rPr>
        <w:t>в случае применения традиционных материалов, изделий и конструкций, а не композитов</w:t>
      </w:r>
      <w:r w:rsidR="00F8433C" w:rsidRPr="000C23B7">
        <w:rPr>
          <w:rFonts w:ascii="Times New Roman" w:hAnsi="Times New Roman" w:cs="Times New Roman"/>
          <w:sz w:val="28"/>
          <w:szCs w:val="28"/>
        </w:rPr>
        <w:t>.</w:t>
      </w:r>
    </w:p>
    <w:p w:rsidR="00442346" w:rsidRPr="000C23B7" w:rsidRDefault="00442346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A0" w:rsidRPr="000C23B7" w:rsidRDefault="000145A0" w:rsidP="009958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Сведения о целях предлагаемого государственного регулирования</w:t>
      </w:r>
      <w:r w:rsidR="00CE09E9" w:rsidRPr="000C23B7">
        <w:rPr>
          <w:rFonts w:ascii="Times New Roman" w:hAnsi="Times New Roman" w:cs="Times New Roman"/>
          <w:sz w:val="28"/>
          <w:szCs w:val="28"/>
        </w:rPr>
        <w:t xml:space="preserve"> и обоснование их соответствия принципам правового регулирования, а также стратегическим и программным документам Российской Федерации и Удмуртской Республики</w:t>
      </w:r>
    </w:p>
    <w:p w:rsidR="003B742C" w:rsidRPr="000C23B7" w:rsidRDefault="003B742C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A0" w:rsidRPr="000C23B7" w:rsidRDefault="0047226A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lastRenderedPageBreak/>
        <w:t>Цель - создание условий наибольшего благоприятствования для широкого применения современных и эффективных композитов,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на территории Удмуртской Республики.</w:t>
      </w:r>
    </w:p>
    <w:p w:rsidR="00522A1A" w:rsidRPr="000C23B7" w:rsidRDefault="00707D07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Цель</w:t>
      </w:r>
      <w:r w:rsidR="009C6723" w:rsidRPr="000C23B7">
        <w:rPr>
          <w:rFonts w:ascii="Times New Roman" w:eastAsia="Calibri" w:hAnsi="Times New Roman" w:cs="Times New Roman"/>
          <w:sz w:val="28"/>
          <w:szCs w:val="28"/>
        </w:rPr>
        <w:t xml:space="preserve"> соответствуют принципам </w:t>
      </w:r>
      <w:r w:rsidR="00F166A8" w:rsidRPr="000C23B7">
        <w:rPr>
          <w:rFonts w:ascii="Times New Roman" w:eastAsia="Calibri" w:hAnsi="Times New Roman" w:cs="Times New Roman"/>
          <w:sz w:val="28"/>
          <w:szCs w:val="28"/>
        </w:rPr>
        <w:t>правового регулирования, поскольку</w:t>
      </w:r>
      <w:r w:rsidR="00522A1A" w:rsidRPr="000C23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6723" w:rsidRPr="000C23B7" w:rsidRDefault="00F166A8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23B7">
        <w:rPr>
          <w:rFonts w:ascii="Times New Roman" w:eastAsia="Calibri" w:hAnsi="Times New Roman" w:cs="Times New Roman"/>
          <w:sz w:val="28"/>
          <w:szCs w:val="28"/>
        </w:rPr>
        <w:t>направлена</w:t>
      </w:r>
      <w:proofErr w:type="gramEnd"/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на исполнение перечня поручений Президента Российской Федерации от 12 ноября 2012 года № Пр-3028 по итогам заседания Совета при Президенте Российской Федерации по модернизации экономики и инновационному развитию России</w:t>
      </w:r>
      <w:r w:rsidR="00BC241E" w:rsidRPr="000C23B7">
        <w:rPr>
          <w:rFonts w:ascii="Times New Roman" w:eastAsia="Calibri" w:hAnsi="Times New Roman" w:cs="Times New Roman"/>
          <w:sz w:val="28"/>
          <w:szCs w:val="28"/>
        </w:rPr>
        <w:t xml:space="preserve">, «дорожной карты» </w:t>
      </w:r>
      <w:r w:rsidR="00BC241E" w:rsidRPr="000C23B7">
        <w:rPr>
          <w:rFonts w:ascii="Times New Roman" w:hAnsi="Times New Roman" w:cs="Times New Roman"/>
          <w:sz w:val="28"/>
          <w:szCs w:val="28"/>
          <w:lang w:eastAsia="ru-RU"/>
        </w:rPr>
        <w:t>«Развитие отрасли производства композитных материалов»</w:t>
      </w:r>
      <w:r w:rsidR="00C676E5" w:rsidRPr="000C23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723" w:rsidRPr="000C23B7" w:rsidRDefault="009C6723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изменения согласуются в указанном постановлением Правительства Удмуртской Республики от 24 января 2003 года № 100 «О Регламенте Правительства Удмуртской Республики» порядке.</w:t>
      </w:r>
    </w:p>
    <w:p w:rsidR="009C6723" w:rsidRPr="000C23B7" w:rsidRDefault="009C6723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Оценка регулирующе</w:t>
      </w:r>
      <w:bookmarkStart w:id="0" w:name="_GoBack"/>
      <w:bookmarkEnd w:id="0"/>
      <w:r w:rsidRPr="000C23B7">
        <w:rPr>
          <w:rFonts w:ascii="Times New Roman" w:eastAsia="Calibri" w:hAnsi="Times New Roman" w:cs="Times New Roman"/>
          <w:sz w:val="28"/>
          <w:szCs w:val="28"/>
        </w:rPr>
        <w:t>го воздействия проводится в соответствии с постановлением Правительства Удмуртской Республики от 3 декабря 2012 года № 526 «Об утверждении порядка проведения процедуры оценки регулирующего воздействия в Удмуртской Республике».</w:t>
      </w:r>
    </w:p>
    <w:p w:rsidR="009C6723" w:rsidRPr="000C23B7" w:rsidRDefault="009C6723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Проект постановления соответствует стратегическим и программным документам Российской Федерации и Удмуртской Республики в части:</w:t>
      </w:r>
    </w:p>
    <w:p w:rsidR="00056D15" w:rsidRPr="000C23B7" w:rsidRDefault="00056D15" w:rsidP="00056D15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направленности на инновационный сценарий </w:t>
      </w:r>
      <w:hyperlink r:id="rId7" w:history="1">
        <w:r w:rsidRPr="000C23B7">
          <w:rPr>
            <w:rFonts w:ascii="Times New Roman" w:eastAsia="Calibri" w:hAnsi="Times New Roman" w:cs="Times New Roman"/>
            <w:sz w:val="28"/>
            <w:szCs w:val="28"/>
          </w:rPr>
          <w:t>Концепции</w:t>
        </w:r>
      </w:hyperlink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</w:t>
      </w:r>
      <w:r w:rsidR="006E3642" w:rsidRPr="000C23B7">
        <w:rPr>
          <w:rFonts w:ascii="Times New Roman" w:eastAsia="Calibri" w:hAnsi="Times New Roman" w:cs="Times New Roman"/>
          <w:sz w:val="28"/>
          <w:szCs w:val="28"/>
        </w:rPr>
        <w:t>, на реализацию Стратегии социально-экономического развития Приволжского федерального округа на период до 2020 года и целевого сценария «Диверсификация и технологический переход» Стратегии социально-экономического развития Удмуртской Республики на период до 2025 года;</w:t>
      </w:r>
    </w:p>
    <w:p w:rsidR="0099024A" w:rsidRPr="000C23B7" w:rsidRDefault="00056D15" w:rsidP="00056D15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достижения целей и задач государственн</w:t>
      </w:r>
      <w:r w:rsidR="00344C38" w:rsidRPr="000C23B7">
        <w:rPr>
          <w:rFonts w:ascii="Times New Roman" w:eastAsia="Calibri" w:hAnsi="Times New Roman" w:cs="Times New Roman"/>
          <w:sz w:val="28"/>
          <w:szCs w:val="28"/>
        </w:rPr>
        <w:t>ых</w:t>
      </w: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программ Российской Федерации «Развитие промышленности и повышение её конкурентоспособности»</w:t>
      </w:r>
      <w:r w:rsidR="00344C38" w:rsidRPr="000C23B7">
        <w:rPr>
          <w:rFonts w:ascii="Times New Roman" w:eastAsia="Calibri" w:hAnsi="Times New Roman" w:cs="Times New Roman"/>
          <w:sz w:val="28"/>
          <w:szCs w:val="28"/>
        </w:rPr>
        <w:t>,</w:t>
      </w:r>
      <w:r w:rsidR="0099024A" w:rsidRPr="000C23B7">
        <w:rPr>
          <w:rFonts w:ascii="Times New Roman" w:eastAsia="Calibri" w:hAnsi="Times New Roman" w:cs="Times New Roman"/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Федерации»</w:t>
      </w:r>
      <w:r w:rsidR="00344C38" w:rsidRPr="000C23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="002400A2" w:rsidRPr="000C23B7">
          <w:rPr>
            <w:rFonts w:ascii="Times New Roman" w:eastAsia="Calibri" w:hAnsi="Times New Roman" w:cs="Times New Roman"/>
            <w:sz w:val="28"/>
            <w:szCs w:val="28"/>
          </w:rPr>
          <w:t>«Развитие транспортной системы» (2013-2020 годы)</w:t>
        </w:r>
      </w:hyperlink>
      <w:r w:rsidR="00084C30" w:rsidRPr="000C23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71B4" w:rsidRPr="000C23B7">
        <w:rPr>
          <w:rFonts w:ascii="Times New Roman" w:eastAsia="Calibri" w:hAnsi="Times New Roman" w:cs="Times New Roman"/>
          <w:sz w:val="28"/>
          <w:szCs w:val="28"/>
        </w:rPr>
        <w:t>«Развитие физической культуры и спорта»</w:t>
      </w:r>
      <w:r w:rsidR="00AD599A" w:rsidRPr="000C23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4A09" w:rsidRPr="000C23B7" w:rsidRDefault="00514A09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целевых ориентиров - экономика лидерства и инноваций; экономика, конкурентоспособная на мировом уровне</w:t>
      </w:r>
      <w:r w:rsidR="007D102D" w:rsidRPr="000C23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02D" w:rsidRPr="000C23B7" w:rsidRDefault="007D102D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создания и развития конкурентных рынков;</w:t>
      </w:r>
    </w:p>
    <w:p w:rsidR="007D102D" w:rsidRPr="000C23B7" w:rsidRDefault="007D102D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поддержк</w:t>
      </w:r>
      <w:r w:rsidR="000F7FAD" w:rsidRPr="000C23B7">
        <w:rPr>
          <w:rFonts w:ascii="Times New Roman" w:eastAsia="Calibri" w:hAnsi="Times New Roman" w:cs="Times New Roman"/>
          <w:sz w:val="28"/>
          <w:szCs w:val="28"/>
        </w:rPr>
        <w:t>и</w:t>
      </w: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образования новых компаний и новых видов бизнеса, основывающихся на инновациях;</w:t>
      </w:r>
    </w:p>
    <w:p w:rsidR="007D102D" w:rsidRPr="000C23B7" w:rsidRDefault="000F7FAD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CB3448" w:rsidRPr="000C23B7">
        <w:rPr>
          <w:rFonts w:ascii="Times New Roman" w:eastAsia="Calibri" w:hAnsi="Times New Roman" w:cs="Times New Roman"/>
          <w:sz w:val="28"/>
          <w:szCs w:val="28"/>
        </w:rPr>
        <w:t>я</w:t>
      </w: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высококонкурентной институциональной среды, стимулирующей предпринимательскую активность и привлечение капитала в экономику;</w:t>
      </w:r>
    </w:p>
    <w:p w:rsidR="000F7FAD" w:rsidRPr="000C23B7" w:rsidRDefault="000F7FAD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структурн</w:t>
      </w:r>
      <w:r w:rsidR="00CB3448" w:rsidRPr="000C23B7">
        <w:rPr>
          <w:rFonts w:ascii="Times New Roman" w:eastAsia="Calibri" w:hAnsi="Times New Roman" w:cs="Times New Roman"/>
          <w:sz w:val="28"/>
          <w:szCs w:val="28"/>
        </w:rPr>
        <w:t>ой</w:t>
      </w: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диверсификаци</w:t>
      </w:r>
      <w:r w:rsidR="00CB3448" w:rsidRPr="000C23B7">
        <w:rPr>
          <w:rFonts w:ascii="Times New Roman" w:eastAsia="Calibri" w:hAnsi="Times New Roman" w:cs="Times New Roman"/>
          <w:sz w:val="28"/>
          <w:szCs w:val="28"/>
        </w:rPr>
        <w:t>и</w:t>
      </w: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экономики на основе инновационного технологического развития;</w:t>
      </w:r>
    </w:p>
    <w:p w:rsidR="000F7FAD" w:rsidRPr="000C23B7" w:rsidRDefault="00FD6EBC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переход</w:t>
      </w:r>
      <w:r w:rsidR="00CB3448" w:rsidRPr="000C23B7">
        <w:rPr>
          <w:rFonts w:ascii="Times New Roman" w:eastAsia="Calibri" w:hAnsi="Times New Roman" w:cs="Times New Roman"/>
          <w:sz w:val="28"/>
          <w:szCs w:val="28"/>
        </w:rPr>
        <w:t>а</w:t>
      </w: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к новой модели пространственного развития российской экономики</w:t>
      </w:r>
      <w:r w:rsidR="00CB3448" w:rsidRPr="000C23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3448" w:rsidRPr="000C23B7" w:rsidRDefault="00655C8B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обеспечения структурной диверсификации и инновационного развития;</w:t>
      </w:r>
    </w:p>
    <w:p w:rsidR="00AD245E" w:rsidRPr="000C23B7" w:rsidRDefault="00AD245E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формирования новых высококонкурентных отраслей, основанных на экономике знаний;</w:t>
      </w:r>
    </w:p>
    <w:p w:rsidR="00AD245E" w:rsidRPr="000C23B7" w:rsidRDefault="009563DC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расширени</w:t>
      </w:r>
      <w:r w:rsidR="00394EA9" w:rsidRPr="000C23B7">
        <w:rPr>
          <w:rFonts w:ascii="Times New Roman" w:eastAsia="Calibri" w:hAnsi="Times New Roman" w:cs="Times New Roman"/>
          <w:sz w:val="28"/>
          <w:szCs w:val="28"/>
        </w:rPr>
        <w:t>я</w:t>
      </w: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интеграции обрабатывающих отраслей в мировую экономику на основе их встраивания в глобальные цепочки производства добавленной стоимости;</w:t>
      </w:r>
    </w:p>
    <w:p w:rsidR="009C6723" w:rsidRPr="000C23B7" w:rsidRDefault="009C6723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технологической модернизации основных отраслей промышленности;</w:t>
      </w:r>
    </w:p>
    <w:p w:rsidR="000641C9" w:rsidRPr="000C23B7" w:rsidRDefault="000641C9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формирования новых высококонкурентных отраслей, основанных на инновационной экономике;</w:t>
      </w:r>
    </w:p>
    <w:p w:rsidR="009C6723" w:rsidRPr="000C23B7" w:rsidRDefault="009C6723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создания условий для перспективного развития конкурентоспособной промышленности;</w:t>
      </w:r>
    </w:p>
    <w:p w:rsidR="009C6723" w:rsidRPr="000C23B7" w:rsidRDefault="009C6723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создания условий для диверсификации экономики с целью повышения её конкурентоспособности;</w:t>
      </w:r>
    </w:p>
    <w:p w:rsidR="00846971" w:rsidRPr="000C23B7" w:rsidRDefault="009C6723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повышения эффективности использования ресурсов</w:t>
      </w:r>
      <w:r w:rsidR="00846971" w:rsidRPr="000C23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0ACA" w:rsidRPr="000C23B7" w:rsidRDefault="00846971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снижения ресурсоемкости производства и повышения эффективности производства на основе внедрения новых технологий</w:t>
      </w:r>
      <w:r w:rsidR="00940ACA" w:rsidRPr="000C23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0ACA" w:rsidRPr="000C23B7" w:rsidRDefault="00940ACA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="008B45CC" w:rsidRPr="000C23B7">
        <w:rPr>
          <w:rFonts w:ascii="Times New Roman" w:eastAsia="Calibri" w:hAnsi="Times New Roman" w:cs="Times New Roman"/>
          <w:sz w:val="28"/>
          <w:szCs w:val="28"/>
        </w:rPr>
        <w:t>и</w:t>
      </w: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новых технологий строительства жилья;</w:t>
      </w:r>
    </w:p>
    <w:p w:rsidR="008B45CC" w:rsidRPr="000C23B7" w:rsidRDefault="00940ACA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8B45CC" w:rsidRPr="000C23B7">
        <w:rPr>
          <w:rFonts w:ascii="Times New Roman" w:eastAsia="Calibri" w:hAnsi="Times New Roman" w:cs="Times New Roman"/>
          <w:sz w:val="28"/>
          <w:szCs w:val="28"/>
        </w:rPr>
        <w:t>я</w:t>
      </w:r>
      <w:r w:rsidRPr="000C23B7">
        <w:rPr>
          <w:rFonts w:ascii="Times New Roman" w:eastAsia="Calibri" w:hAnsi="Times New Roman" w:cs="Times New Roman"/>
          <w:sz w:val="28"/>
          <w:szCs w:val="28"/>
        </w:rPr>
        <w:t xml:space="preserve"> интенсивного технологического обновления массовых производств на базе новых энерго- и ресурсосберегающих экологически безопасных технологий</w:t>
      </w:r>
      <w:r w:rsidR="008B45CC" w:rsidRPr="000C23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2B0E" w:rsidRPr="000C23B7" w:rsidRDefault="008B45CC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применения новых технологий в строительстве и новых строительных материалов</w:t>
      </w:r>
      <w:r w:rsidR="004D2B0E" w:rsidRPr="000C23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04B" w:rsidRPr="000C23B7" w:rsidRDefault="004D2B0E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lastRenderedPageBreak/>
        <w:t>развития производства строительных материалов, изделий и конструкций с применением инновационных, в том числе энергосберегающих, технологий</w:t>
      </w:r>
      <w:r w:rsidR="0016504B" w:rsidRPr="000C23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04B" w:rsidRPr="000C23B7" w:rsidRDefault="0016504B" w:rsidP="009F37B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повышения конкурентоспособности транспортной системы России и реализации транзитного потенциала страны;</w:t>
      </w:r>
    </w:p>
    <w:p w:rsidR="009C6723" w:rsidRPr="000C23B7" w:rsidRDefault="0016504B" w:rsidP="009C672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B7">
        <w:rPr>
          <w:rFonts w:ascii="Times New Roman" w:eastAsia="Calibri" w:hAnsi="Times New Roman" w:cs="Times New Roman"/>
          <w:sz w:val="28"/>
          <w:szCs w:val="28"/>
        </w:rPr>
        <w:t>повышения комплексной безопасности и ус</w:t>
      </w:r>
      <w:r w:rsidR="00DE48C1" w:rsidRPr="000C23B7">
        <w:rPr>
          <w:rFonts w:ascii="Times New Roman" w:eastAsia="Calibri" w:hAnsi="Times New Roman" w:cs="Times New Roman"/>
          <w:sz w:val="28"/>
          <w:szCs w:val="28"/>
        </w:rPr>
        <w:t>тойчивости транспортной системы</w:t>
      </w:r>
      <w:r w:rsidR="009C6723" w:rsidRPr="000C2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5A0" w:rsidRPr="000C23B7" w:rsidRDefault="000145A0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0C23B7" w:rsidRDefault="00E34D57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0C23B7">
        <w:rPr>
          <w:rFonts w:ascii="Times New Roman" w:hAnsi="Times New Roman" w:cs="Times New Roman"/>
          <w:sz w:val="28"/>
          <w:szCs w:val="28"/>
        </w:rPr>
        <w:t>в части положений, которыми изменяется содержание или порядок реализации полномочий органов государственной власти Удмуртской Республики</w:t>
      </w:r>
      <w:r w:rsidR="0041090F" w:rsidRPr="000C23B7">
        <w:rPr>
          <w:rFonts w:ascii="Times New Roman" w:hAnsi="Times New Roman" w:cs="Times New Roman"/>
          <w:sz w:val="28"/>
          <w:szCs w:val="28"/>
        </w:rPr>
        <w:t xml:space="preserve"> в отношениях с субъектами предпринимательской деятельности</w:t>
      </w:r>
    </w:p>
    <w:p w:rsidR="003B742C" w:rsidRPr="000C23B7" w:rsidRDefault="003B742C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9A" w:rsidRPr="000C23B7" w:rsidRDefault="00A8241F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Г</w:t>
      </w:r>
      <w:r w:rsidR="007D0C9A" w:rsidRPr="000C23B7">
        <w:rPr>
          <w:rFonts w:ascii="Times New Roman" w:hAnsi="Times New Roman" w:cs="Times New Roman"/>
          <w:sz w:val="28"/>
          <w:szCs w:val="28"/>
        </w:rPr>
        <w:t>осударственное регулирование не влечет изменений содержани</w:t>
      </w:r>
      <w:r w:rsidR="007D5F3F" w:rsidRPr="000C23B7">
        <w:rPr>
          <w:rFonts w:ascii="Times New Roman" w:hAnsi="Times New Roman" w:cs="Times New Roman"/>
          <w:sz w:val="28"/>
          <w:szCs w:val="28"/>
        </w:rPr>
        <w:t>я или</w:t>
      </w:r>
      <w:r w:rsidR="007D0C9A" w:rsidRPr="000C23B7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D5F3F" w:rsidRPr="000C23B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D0C9A" w:rsidRPr="000C23B7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r w:rsidR="005B6875" w:rsidRPr="000C23B7">
        <w:rPr>
          <w:rFonts w:ascii="Times New Roman" w:hAnsi="Times New Roman" w:cs="Times New Roman"/>
          <w:sz w:val="28"/>
          <w:szCs w:val="28"/>
        </w:rPr>
        <w:t xml:space="preserve"> в отношениях с субъектами предпринимательской деятельности</w:t>
      </w:r>
      <w:r w:rsidR="007D0C9A" w:rsidRPr="000C23B7">
        <w:rPr>
          <w:rFonts w:ascii="Times New Roman" w:hAnsi="Times New Roman" w:cs="Times New Roman"/>
          <w:sz w:val="28"/>
          <w:szCs w:val="28"/>
        </w:rPr>
        <w:t>.</w:t>
      </w:r>
    </w:p>
    <w:p w:rsidR="00D97F36" w:rsidRPr="000C23B7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0C23B7" w:rsidRDefault="00D97F36" w:rsidP="009958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Оценка расходов бюджета Удмуртской Республики</w:t>
      </w:r>
      <w:r w:rsidR="00686196" w:rsidRPr="000C23B7">
        <w:rPr>
          <w:rFonts w:ascii="Times New Roman" w:hAnsi="Times New Roman" w:cs="Times New Roman"/>
          <w:sz w:val="28"/>
          <w:szCs w:val="28"/>
        </w:rPr>
        <w:t xml:space="preserve"> на организацию исполнения и исполнение полномочий, необходимых для реализации предлагаемого государственного регулирования</w:t>
      </w:r>
    </w:p>
    <w:p w:rsidR="00686196" w:rsidRPr="000C23B7" w:rsidRDefault="00686196" w:rsidP="00543934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DD7" w:rsidRPr="000C23B7" w:rsidRDefault="00D00DD7" w:rsidP="00543934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 xml:space="preserve">Увеличение расходов бюджета Удмуртской Республики возможно в случае </w:t>
      </w:r>
      <w:r w:rsidR="00543934" w:rsidRPr="000C23B7">
        <w:rPr>
          <w:rFonts w:ascii="Times New Roman" w:hAnsi="Times New Roman" w:cs="Times New Roman"/>
          <w:sz w:val="28"/>
          <w:szCs w:val="28"/>
        </w:rPr>
        <w:t>предусмотрения в</w:t>
      </w:r>
      <w:r w:rsidRPr="000C23B7">
        <w:rPr>
          <w:rFonts w:ascii="Times New Roman" w:hAnsi="Times New Roman" w:cs="Times New Roman"/>
          <w:sz w:val="28"/>
          <w:szCs w:val="28"/>
        </w:rPr>
        <w:t xml:space="preserve"> </w:t>
      </w:r>
      <w:r w:rsidR="00543934" w:rsidRPr="000C23B7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Pr="000C23B7">
        <w:rPr>
          <w:rFonts w:ascii="Times New Roman" w:hAnsi="Times New Roman" w:cs="Times New Roman"/>
          <w:sz w:val="28"/>
          <w:szCs w:val="28"/>
        </w:rPr>
        <w:t>бюджет</w:t>
      </w:r>
      <w:r w:rsidR="00543934" w:rsidRPr="000C23B7">
        <w:rPr>
          <w:rFonts w:ascii="Times New Roman" w:hAnsi="Times New Roman" w:cs="Times New Roman"/>
          <w:sz w:val="28"/>
          <w:szCs w:val="28"/>
        </w:rPr>
        <w:t>е</w:t>
      </w:r>
      <w:r w:rsidRPr="000C23B7">
        <w:rPr>
          <w:rFonts w:ascii="Times New Roman" w:hAnsi="Times New Roman" w:cs="Times New Roman"/>
          <w:sz w:val="28"/>
          <w:szCs w:val="28"/>
        </w:rPr>
        <w:t xml:space="preserve"> </w:t>
      </w:r>
      <w:r w:rsidR="00543934" w:rsidRPr="000C23B7">
        <w:rPr>
          <w:rFonts w:ascii="Times New Roman" w:hAnsi="Times New Roman" w:cs="Times New Roman"/>
          <w:sz w:val="28"/>
          <w:szCs w:val="28"/>
        </w:rPr>
        <w:t xml:space="preserve">ассигнований на </w:t>
      </w:r>
      <w:r w:rsidR="00B82786" w:rsidRPr="000C23B7">
        <w:rPr>
          <w:rFonts w:ascii="Times New Roman" w:hAnsi="Times New Roman" w:cs="Times New Roman"/>
          <w:sz w:val="28"/>
          <w:szCs w:val="28"/>
        </w:rPr>
        <w:t>мероприятия подпрограммы.</w:t>
      </w:r>
    </w:p>
    <w:p w:rsidR="00D97F36" w:rsidRPr="000C23B7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0C23B7" w:rsidRDefault="00D97F36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B464C" w:rsidRPr="000C23B7" w:rsidRDefault="00DB464C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0C23B7" w:rsidRDefault="00AD3459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В</w:t>
      </w:r>
      <w:r w:rsidR="00686196" w:rsidRPr="000C23B7">
        <w:rPr>
          <w:rFonts w:ascii="Times New Roman" w:hAnsi="Times New Roman" w:cs="Times New Roman"/>
          <w:sz w:val="28"/>
          <w:szCs w:val="28"/>
        </w:rPr>
        <w:t>озложение обязанностей на субъекты предпринимательской деятельности</w:t>
      </w:r>
      <w:r w:rsidRPr="000C23B7">
        <w:rPr>
          <w:rFonts w:ascii="Times New Roman" w:hAnsi="Times New Roman" w:cs="Times New Roman"/>
          <w:sz w:val="28"/>
          <w:szCs w:val="28"/>
        </w:rPr>
        <w:t xml:space="preserve"> не предполагается</w:t>
      </w:r>
      <w:r w:rsidR="00B21731" w:rsidRPr="000C23B7">
        <w:rPr>
          <w:rFonts w:ascii="Times New Roman" w:hAnsi="Times New Roman" w:cs="Times New Roman"/>
          <w:sz w:val="28"/>
          <w:szCs w:val="28"/>
        </w:rPr>
        <w:t>.</w:t>
      </w:r>
    </w:p>
    <w:p w:rsidR="001C26CF" w:rsidRPr="000C23B7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4C70" w:rsidRPr="000C23B7" w:rsidRDefault="00010298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Описание основных групп субъектов предпринимательской деятельности, интересы которых будут затронуты предлагаемым государственным регулированием</w:t>
      </w:r>
    </w:p>
    <w:p w:rsidR="00DB464C" w:rsidRPr="000C23B7" w:rsidRDefault="00DB464C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0C23B7" w:rsidRDefault="00B82B14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Предлагаемым государственным регулированием</w:t>
      </w:r>
      <w:r w:rsidR="00540D41" w:rsidRPr="000C23B7">
        <w:rPr>
          <w:rFonts w:ascii="Times New Roman" w:hAnsi="Times New Roman" w:cs="Times New Roman"/>
          <w:sz w:val="28"/>
          <w:szCs w:val="28"/>
        </w:rPr>
        <w:t xml:space="preserve"> затрагиваются интересы групп</w:t>
      </w:r>
      <w:r w:rsidRPr="000C23B7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="00E2584F" w:rsidRPr="000C23B7">
        <w:rPr>
          <w:rFonts w:ascii="Times New Roman" w:hAnsi="Times New Roman" w:cs="Times New Roman"/>
          <w:sz w:val="28"/>
          <w:szCs w:val="28"/>
        </w:rPr>
        <w:t>, функционирующих сфере промышленного производства, транспортной инфраструктуры, строительства, жилищно-коммунального хозяйства, физкультуры и спорта Удмуртской Республики</w:t>
      </w:r>
      <w:r w:rsidR="00E34D57" w:rsidRPr="000C23B7">
        <w:rPr>
          <w:rFonts w:ascii="Times New Roman" w:hAnsi="Times New Roman" w:cs="Times New Roman"/>
          <w:sz w:val="28"/>
          <w:szCs w:val="28"/>
        </w:rPr>
        <w:t>.</w:t>
      </w:r>
    </w:p>
    <w:p w:rsidR="00CB6613" w:rsidRPr="000C23B7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0C23B7" w:rsidRDefault="00C45E7B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Оценка изменени</w:t>
      </w:r>
      <w:r w:rsidR="00043425" w:rsidRPr="000C23B7">
        <w:rPr>
          <w:rFonts w:ascii="Times New Roman" w:hAnsi="Times New Roman" w:cs="Times New Roman"/>
          <w:sz w:val="28"/>
          <w:szCs w:val="28"/>
        </w:rPr>
        <w:t>й</w:t>
      </w:r>
      <w:r w:rsidRPr="000C23B7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CB6613" w:rsidRPr="000C23B7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692ED5" w:rsidRPr="000C23B7">
        <w:rPr>
          <w:rFonts w:ascii="Times New Roman" w:hAnsi="Times New Roman" w:cs="Times New Roman"/>
          <w:sz w:val="28"/>
          <w:szCs w:val="28"/>
        </w:rPr>
        <w:t xml:space="preserve"> на осуществление ими деятельности, связанных с необходимостью соблюдать обязанности, возлагаемые на них предлагаемым государственным регулированием</w:t>
      </w:r>
    </w:p>
    <w:p w:rsidR="00E259D9" w:rsidRPr="000C23B7" w:rsidRDefault="00E259D9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7A8" w:rsidRPr="000C23B7" w:rsidRDefault="00405261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Возложение обязанностей на субъекты предпринимательской деятельности не предполагается.</w:t>
      </w:r>
    </w:p>
    <w:p w:rsidR="00405261" w:rsidRPr="000C23B7" w:rsidRDefault="00405261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C23B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C23B7">
        <w:rPr>
          <w:rFonts w:ascii="Times New Roman" w:hAnsi="Times New Roman" w:cs="Times New Roman"/>
          <w:sz w:val="28"/>
          <w:szCs w:val="28"/>
        </w:rPr>
        <w:t xml:space="preserve"> предусмотрения в республиканском бюджете ассигнований на мероприятия подпрограммы</w:t>
      </w:r>
      <w:r w:rsidR="00BC241E" w:rsidRPr="000C23B7">
        <w:rPr>
          <w:rFonts w:ascii="Times New Roman" w:hAnsi="Times New Roman" w:cs="Times New Roman"/>
          <w:sz w:val="28"/>
          <w:szCs w:val="28"/>
        </w:rPr>
        <w:t xml:space="preserve"> (субсидии)</w:t>
      </w:r>
      <w:r w:rsidR="002D36AE" w:rsidRPr="000C23B7">
        <w:rPr>
          <w:rFonts w:ascii="Times New Roman" w:hAnsi="Times New Roman" w:cs="Times New Roman"/>
          <w:sz w:val="28"/>
          <w:szCs w:val="28"/>
        </w:rPr>
        <w:t xml:space="preserve"> </w:t>
      </w:r>
      <w:r w:rsidR="007A4521" w:rsidRPr="000C23B7">
        <w:rPr>
          <w:rFonts w:ascii="Times New Roman" w:hAnsi="Times New Roman" w:cs="Times New Roman"/>
          <w:sz w:val="28"/>
          <w:szCs w:val="28"/>
        </w:rPr>
        <w:t>планируется уменьшение расходов субъектов предпринимательской деятельности, занимающихся производством и потреблением композиционных материалов.</w:t>
      </w:r>
    </w:p>
    <w:p w:rsidR="007A4521" w:rsidRPr="000C23B7" w:rsidRDefault="007A4521" w:rsidP="007A452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 xml:space="preserve">В результате применения регулирования (в случае предусмотрения в республиканском бюджете ассигнований на мероприятия подпрограммы) ожидается активизация научно-исследовательской деятельности. </w:t>
      </w:r>
    </w:p>
    <w:p w:rsidR="00405261" w:rsidRPr="000C23B7" w:rsidRDefault="00405261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0C23B7" w:rsidRDefault="00D93F05" w:rsidP="00525D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Оценка рисков невозможности решения проблемы предложенным способом</w:t>
      </w:r>
    </w:p>
    <w:p w:rsidR="00525DAF" w:rsidRPr="000C23B7" w:rsidRDefault="00525DAF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836" w:rsidRPr="00053C4E" w:rsidRDefault="00A70A60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B7">
        <w:rPr>
          <w:rFonts w:ascii="Times New Roman" w:hAnsi="Times New Roman" w:cs="Times New Roman"/>
          <w:sz w:val="28"/>
          <w:szCs w:val="28"/>
        </w:rPr>
        <w:t>Риски невозможности решения проблемы предложенным способом оцениваются как невысокие, поскольку проблема обозначена на федеральном уровне и для её разрешения предпринимаются целенаправленные действия (дано поручени</w:t>
      </w:r>
      <w:r w:rsidR="00C71182" w:rsidRPr="000C23B7">
        <w:rPr>
          <w:rFonts w:ascii="Times New Roman" w:hAnsi="Times New Roman" w:cs="Times New Roman"/>
          <w:sz w:val="28"/>
          <w:szCs w:val="28"/>
        </w:rPr>
        <w:t>е</w:t>
      </w:r>
      <w:r w:rsidRPr="000C23B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на федеральном уровне принята соответствующая подпрограмма, создается национальная нормативная база и т.д.).</w:t>
      </w:r>
    </w:p>
    <w:sectPr w:rsidR="00695836" w:rsidRPr="00053C4E" w:rsidSect="001B72BA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26" w:rsidRDefault="00D83426" w:rsidP="00F14397">
      <w:pPr>
        <w:spacing w:after="0" w:line="240" w:lineRule="auto"/>
      </w:pPr>
      <w:r>
        <w:separator/>
      </w:r>
    </w:p>
  </w:endnote>
  <w:endnote w:type="continuationSeparator" w:id="0">
    <w:p w:rsidR="00D83426" w:rsidRDefault="00D83426" w:rsidP="00F1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26" w:rsidRDefault="00D83426" w:rsidP="00F14397">
      <w:pPr>
        <w:spacing w:after="0" w:line="240" w:lineRule="auto"/>
      </w:pPr>
      <w:r>
        <w:separator/>
      </w:r>
    </w:p>
  </w:footnote>
  <w:footnote w:type="continuationSeparator" w:id="0">
    <w:p w:rsidR="00D83426" w:rsidRDefault="00D83426" w:rsidP="00F1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5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14397" w:rsidRPr="00F14397" w:rsidRDefault="003217ED" w:rsidP="00F14397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1439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14397" w:rsidRPr="00F14397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F1439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C23B7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F1439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B8345BEC"/>
    <w:lvl w:ilvl="0" w:tplc="79705BF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A0A"/>
    <w:rsid w:val="00010298"/>
    <w:rsid w:val="000145A0"/>
    <w:rsid w:val="00022122"/>
    <w:rsid w:val="00023E90"/>
    <w:rsid w:val="00041F0E"/>
    <w:rsid w:val="00043425"/>
    <w:rsid w:val="00053C4E"/>
    <w:rsid w:val="00056639"/>
    <w:rsid w:val="00056D15"/>
    <w:rsid w:val="000641C9"/>
    <w:rsid w:val="000835D0"/>
    <w:rsid w:val="00084C30"/>
    <w:rsid w:val="00091E22"/>
    <w:rsid w:val="0009730A"/>
    <w:rsid w:val="000A0DDF"/>
    <w:rsid w:val="000A4DF7"/>
    <w:rsid w:val="000A6E98"/>
    <w:rsid w:val="000B0962"/>
    <w:rsid w:val="000B5396"/>
    <w:rsid w:val="000B7870"/>
    <w:rsid w:val="000C12DF"/>
    <w:rsid w:val="000C23B7"/>
    <w:rsid w:val="000D121B"/>
    <w:rsid w:val="000E2631"/>
    <w:rsid w:val="000F6108"/>
    <w:rsid w:val="000F7FAD"/>
    <w:rsid w:val="0014205A"/>
    <w:rsid w:val="00146D11"/>
    <w:rsid w:val="0016504B"/>
    <w:rsid w:val="001717DB"/>
    <w:rsid w:val="00175094"/>
    <w:rsid w:val="00180756"/>
    <w:rsid w:val="001B0E18"/>
    <w:rsid w:val="001B72BA"/>
    <w:rsid w:val="001C26CF"/>
    <w:rsid w:val="001C5D4E"/>
    <w:rsid w:val="001C5E60"/>
    <w:rsid w:val="001E2166"/>
    <w:rsid w:val="001E2DEF"/>
    <w:rsid w:val="001E4D82"/>
    <w:rsid w:val="001E5688"/>
    <w:rsid w:val="001F3755"/>
    <w:rsid w:val="001F450D"/>
    <w:rsid w:val="00211201"/>
    <w:rsid w:val="00211A4A"/>
    <w:rsid w:val="00230543"/>
    <w:rsid w:val="002400A2"/>
    <w:rsid w:val="00241935"/>
    <w:rsid w:val="00282A42"/>
    <w:rsid w:val="00283E6F"/>
    <w:rsid w:val="002907B1"/>
    <w:rsid w:val="002A45BD"/>
    <w:rsid w:val="002C063C"/>
    <w:rsid w:val="002C2CAB"/>
    <w:rsid w:val="002D3221"/>
    <w:rsid w:val="002D36AE"/>
    <w:rsid w:val="002E612F"/>
    <w:rsid w:val="002F1B8A"/>
    <w:rsid w:val="003217ED"/>
    <w:rsid w:val="00325080"/>
    <w:rsid w:val="00344C38"/>
    <w:rsid w:val="00346A04"/>
    <w:rsid w:val="0035300B"/>
    <w:rsid w:val="00367D0E"/>
    <w:rsid w:val="003812A8"/>
    <w:rsid w:val="0038216B"/>
    <w:rsid w:val="0038283A"/>
    <w:rsid w:val="00394BA7"/>
    <w:rsid w:val="00394EA9"/>
    <w:rsid w:val="00397B7E"/>
    <w:rsid w:val="003A02B5"/>
    <w:rsid w:val="003B4EB1"/>
    <w:rsid w:val="003B742C"/>
    <w:rsid w:val="003C1B10"/>
    <w:rsid w:val="003E3187"/>
    <w:rsid w:val="003F31F7"/>
    <w:rsid w:val="00400C38"/>
    <w:rsid w:val="00405261"/>
    <w:rsid w:val="0040591E"/>
    <w:rsid w:val="0041090F"/>
    <w:rsid w:val="0041114F"/>
    <w:rsid w:val="00417D7E"/>
    <w:rsid w:val="00442346"/>
    <w:rsid w:val="004447B7"/>
    <w:rsid w:val="00456707"/>
    <w:rsid w:val="0047040B"/>
    <w:rsid w:val="0047226A"/>
    <w:rsid w:val="004751DA"/>
    <w:rsid w:val="00475688"/>
    <w:rsid w:val="00475DC6"/>
    <w:rsid w:val="004818AE"/>
    <w:rsid w:val="00492255"/>
    <w:rsid w:val="004A3B0A"/>
    <w:rsid w:val="004A3CDA"/>
    <w:rsid w:val="004C1E67"/>
    <w:rsid w:val="004C41DF"/>
    <w:rsid w:val="004C5192"/>
    <w:rsid w:val="004D2B0E"/>
    <w:rsid w:val="004D71B4"/>
    <w:rsid w:val="004E64A2"/>
    <w:rsid w:val="004F495F"/>
    <w:rsid w:val="004F6F56"/>
    <w:rsid w:val="004F6F6E"/>
    <w:rsid w:val="0050292A"/>
    <w:rsid w:val="00505F36"/>
    <w:rsid w:val="00514A09"/>
    <w:rsid w:val="0052018A"/>
    <w:rsid w:val="0052024E"/>
    <w:rsid w:val="00520B81"/>
    <w:rsid w:val="00522A1A"/>
    <w:rsid w:val="00525DAF"/>
    <w:rsid w:val="00527E5F"/>
    <w:rsid w:val="00530F47"/>
    <w:rsid w:val="00531699"/>
    <w:rsid w:val="00540D41"/>
    <w:rsid w:val="00543934"/>
    <w:rsid w:val="00556D28"/>
    <w:rsid w:val="0058138C"/>
    <w:rsid w:val="00581FA2"/>
    <w:rsid w:val="00587AA3"/>
    <w:rsid w:val="00593FCF"/>
    <w:rsid w:val="005B6875"/>
    <w:rsid w:val="005C5CC1"/>
    <w:rsid w:val="005D169B"/>
    <w:rsid w:val="005E0A6C"/>
    <w:rsid w:val="006006D7"/>
    <w:rsid w:val="006008AC"/>
    <w:rsid w:val="0060611F"/>
    <w:rsid w:val="00612D1D"/>
    <w:rsid w:val="00613641"/>
    <w:rsid w:val="006158E5"/>
    <w:rsid w:val="006171D7"/>
    <w:rsid w:val="0063781E"/>
    <w:rsid w:val="00644C2F"/>
    <w:rsid w:val="00652D78"/>
    <w:rsid w:val="00655B56"/>
    <w:rsid w:val="00655C8B"/>
    <w:rsid w:val="00666FE5"/>
    <w:rsid w:val="00670AAE"/>
    <w:rsid w:val="006739F7"/>
    <w:rsid w:val="006742B8"/>
    <w:rsid w:val="00682E19"/>
    <w:rsid w:val="00686196"/>
    <w:rsid w:val="00692ED5"/>
    <w:rsid w:val="00695836"/>
    <w:rsid w:val="006A712E"/>
    <w:rsid w:val="006C1A01"/>
    <w:rsid w:val="006C445F"/>
    <w:rsid w:val="006C5FE0"/>
    <w:rsid w:val="006D0E95"/>
    <w:rsid w:val="006E3642"/>
    <w:rsid w:val="00703575"/>
    <w:rsid w:val="00707D07"/>
    <w:rsid w:val="0071448F"/>
    <w:rsid w:val="007172FD"/>
    <w:rsid w:val="007248EE"/>
    <w:rsid w:val="00727A87"/>
    <w:rsid w:val="00740262"/>
    <w:rsid w:val="00741569"/>
    <w:rsid w:val="007446AE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A4521"/>
    <w:rsid w:val="007A59EE"/>
    <w:rsid w:val="007B7807"/>
    <w:rsid w:val="007D0C9A"/>
    <w:rsid w:val="007D102D"/>
    <w:rsid w:val="007D109C"/>
    <w:rsid w:val="007D3AE0"/>
    <w:rsid w:val="007D5F3F"/>
    <w:rsid w:val="007E41A0"/>
    <w:rsid w:val="007E4764"/>
    <w:rsid w:val="008038D9"/>
    <w:rsid w:val="00805DBF"/>
    <w:rsid w:val="00807432"/>
    <w:rsid w:val="0081216D"/>
    <w:rsid w:val="00813C92"/>
    <w:rsid w:val="00822779"/>
    <w:rsid w:val="0082572D"/>
    <w:rsid w:val="00827B9E"/>
    <w:rsid w:val="00846971"/>
    <w:rsid w:val="008471E7"/>
    <w:rsid w:val="00850661"/>
    <w:rsid w:val="00850ADD"/>
    <w:rsid w:val="00880E42"/>
    <w:rsid w:val="00883D4C"/>
    <w:rsid w:val="00886E8E"/>
    <w:rsid w:val="00894901"/>
    <w:rsid w:val="008A4BF7"/>
    <w:rsid w:val="008B2FAC"/>
    <w:rsid w:val="008B45CC"/>
    <w:rsid w:val="008C06DE"/>
    <w:rsid w:val="008C6247"/>
    <w:rsid w:val="008C7AEA"/>
    <w:rsid w:val="008D7405"/>
    <w:rsid w:val="008D7857"/>
    <w:rsid w:val="008E673F"/>
    <w:rsid w:val="008E7CFF"/>
    <w:rsid w:val="008F3773"/>
    <w:rsid w:val="0091111A"/>
    <w:rsid w:val="009128E4"/>
    <w:rsid w:val="0091301A"/>
    <w:rsid w:val="00914F77"/>
    <w:rsid w:val="00920EAC"/>
    <w:rsid w:val="009311AF"/>
    <w:rsid w:val="00934336"/>
    <w:rsid w:val="00940ACA"/>
    <w:rsid w:val="00941A03"/>
    <w:rsid w:val="009563DC"/>
    <w:rsid w:val="0095705A"/>
    <w:rsid w:val="00970941"/>
    <w:rsid w:val="00973800"/>
    <w:rsid w:val="00975A85"/>
    <w:rsid w:val="009839EF"/>
    <w:rsid w:val="0099024A"/>
    <w:rsid w:val="00993E03"/>
    <w:rsid w:val="0099589E"/>
    <w:rsid w:val="009C6723"/>
    <w:rsid w:val="009D1E1B"/>
    <w:rsid w:val="009E03BF"/>
    <w:rsid w:val="009E3FFF"/>
    <w:rsid w:val="009F37B3"/>
    <w:rsid w:val="009F7F49"/>
    <w:rsid w:val="00A06E62"/>
    <w:rsid w:val="00A15564"/>
    <w:rsid w:val="00A16916"/>
    <w:rsid w:val="00A3269A"/>
    <w:rsid w:val="00A643DF"/>
    <w:rsid w:val="00A65030"/>
    <w:rsid w:val="00A70A60"/>
    <w:rsid w:val="00A77F98"/>
    <w:rsid w:val="00A8241F"/>
    <w:rsid w:val="00A827E8"/>
    <w:rsid w:val="00A8504E"/>
    <w:rsid w:val="00A86D04"/>
    <w:rsid w:val="00AA2DEA"/>
    <w:rsid w:val="00AB7FB8"/>
    <w:rsid w:val="00AC0AC9"/>
    <w:rsid w:val="00AD0D1E"/>
    <w:rsid w:val="00AD245E"/>
    <w:rsid w:val="00AD3459"/>
    <w:rsid w:val="00AD3A8D"/>
    <w:rsid w:val="00AD599A"/>
    <w:rsid w:val="00AF4CEC"/>
    <w:rsid w:val="00AF58C7"/>
    <w:rsid w:val="00B033D1"/>
    <w:rsid w:val="00B05355"/>
    <w:rsid w:val="00B11EFC"/>
    <w:rsid w:val="00B21731"/>
    <w:rsid w:val="00B416DF"/>
    <w:rsid w:val="00B42B46"/>
    <w:rsid w:val="00B759CD"/>
    <w:rsid w:val="00B8148A"/>
    <w:rsid w:val="00B82786"/>
    <w:rsid w:val="00B82B14"/>
    <w:rsid w:val="00B87C41"/>
    <w:rsid w:val="00B93F47"/>
    <w:rsid w:val="00BA002A"/>
    <w:rsid w:val="00BA0844"/>
    <w:rsid w:val="00BB1979"/>
    <w:rsid w:val="00BC0943"/>
    <w:rsid w:val="00BC241E"/>
    <w:rsid w:val="00BD1A83"/>
    <w:rsid w:val="00BE3137"/>
    <w:rsid w:val="00BE490E"/>
    <w:rsid w:val="00BE5324"/>
    <w:rsid w:val="00BF42FD"/>
    <w:rsid w:val="00C05D56"/>
    <w:rsid w:val="00C108CD"/>
    <w:rsid w:val="00C14C70"/>
    <w:rsid w:val="00C15A3D"/>
    <w:rsid w:val="00C2603F"/>
    <w:rsid w:val="00C431DB"/>
    <w:rsid w:val="00C45E7B"/>
    <w:rsid w:val="00C46BBD"/>
    <w:rsid w:val="00C51E48"/>
    <w:rsid w:val="00C63743"/>
    <w:rsid w:val="00C676E5"/>
    <w:rsid w:val="00C71182"/>
    <w:rsid w:val="00C827A8"/>
    <w:rsid w:val="00C90EB4"/>
    <w:rsid w:val="00C958C5"/>
    <w:rsid w:val="00CB32BE"/>
    <w:rsid w:val="00CB3448"/>
    <w:rsid w:val="00CB6613"/>
    <w:rsid w:val="00CB7413"/>
    <w:rsid w:val="00CB7A0A"/>
    <w:rsid w:val="00CC3ACC"/>
    <w:rsid w:val="00CD1D09"/>
    <w:rsid w:val="00CD433F"/>
    <w:rsid w:val="00CE09E9"/>
    <w:rsid w:val="00CE7808"/>
    <w:rsid w:val="00D00DD7"/>
    <w:rsid w:val="00D01B5D"/>
    <w:rsid w:val="00D13165"/>
    <w:rsid w:val="00D643E5"/>
    <w:rsid w:val="00D71FE6"/>
    <w:rsid w:val="00D73820"/>
    <w:rsid w:val="00D74919"/>
    <w:rsid w:val="00D76CC2"/>
    <w:rsid w:val="00D83426"/>
    <w:rsid w:val="00D86E88"/>
    <w:rsid w:val="00D93F05"/>
    <w:rsid w:val="00D97F36"/>
    <w:rsid w:val="00DB425C"/>
    <w:rsid w:val="00DB464C"/>
    <w:rsid w:val="00DD3726"/>
    <w:rsid w:val="00DE1391"/>
    <w:rsid w:val="00DE428A"/>
    <w:rsid w:val="00DE48C1"/>
    <w:rsid w:val="00DF7BD1"/>
    <w:rsid w:val="00E02F2E"/>
    <w:rsid w:val="00E20B7B"/>
    <w:rsid w:val="00E2584F"/>
    <w:rsid w:val="00E259D9"/>
    <w:rsid w:val="00E34D57"/>
    <w:rsid w:val="00E42802"/>
    <w:rsid w:val="00E6308C"/>
    <w:rsid w:val="00E7486E"/>
    <w:rsid w:val="00E85929"/>
    <w:rsid w:val="00E93AE4"/>
    <w:rsid w:val="00E9652E"/>
    <w:rsid w:val="00EA6856"/>
    <w:rsid w:val="00EB4CB8"/>
    <w:rsid w:val="00EB61FE"/>
    <w:rsid w:val="00EC0867"/>
    <w:rsid w:val="00EC0916"/>
    <w:rsid w:val="00EC773C"/>
    <w:rsid w:val="00ED083A"/>
    <w:rsid w:val="00F03D38"/>
    <w:rsid w:val="00F14397"/>
    <w:rsid w:val="00F15516"/>
    <w:rsid w:val="00F166A8"/>
    <w:rsid w:val="00F216A7"/>
    <w:rsid w:val="00F23843"/>
    <w:rsid w:val="00F23FB1"/>
    <w:rsid w:val="00F31449"/>
    <w:rsid w:val="00F40AE1"/>
    <w:rsid w:val="00F42151"/>
    <w:rsid w:val="00F50E58"/>
    <w:rsid w:val="00F56E67"/>
    <w:rsid w:val="00F8433C"/>
    <w:rsid w:val="00F94368"/>
    <w:rsid w:val="00FA61FE"/>
    <w:rsid w:val="00FA7255"/>
    <w:rsid w:val="00FB0B11"/>
    <w:rsid w:val="00FC2988"/>
    <w:rsid w:val="00FD5196"/>
    <w:rsid w:val="00FD66C8"/>
    <w:rsid w:val="00FD6EBC"/>
    <w:rsid w:val="00FD6F64"/>
    <w:rsid w:val="00FE090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9B"/>
  </w:style>
  <w:style w:type="paragraph" w:styleId="3">
    <w:name w:val="heading 3"/>
    <w:basedOn w:val="a"/>
    <w:link w:val="30"/>
    <w:uiPriority w:val="9"/>
    <w:qFormat/>
    <w:rsid w:val="00990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rmal">
    <w:name w:val="ConsPlusNormal"/>
    <w:link w:val="ConsPlusNormal0"/>
    <w:rsid w:val="00442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4234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400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0A2"/>
  </w:style>
  <w:style w:type="paragraph" w:styleId="a5">
    <w:name w:val="header"/>
    <w:basedOn w:val="a"/>
    <w:link w:val="a6"/>
    <w:uiPriority w:val="99"/>
    <w:unhideWhenUsed/>
    <w:rsid w:val="00F1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397"/>
  </w:style>
  <w:style w:type="paragraph" w:styleId="a7">
    <w:name w:val="footer"/>
    <w:basedOn w:val="a"/>
    <w:link w:val="a8"/>
    <w:uiPriority w:val="99"/>
    <w:semiHidden/>
    <w:unhideWhenUsed/>
    <w:rsid w:val="00F1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rans.ru/documents/detail.php?ELEMENT_ID=22083&amp;list=22083,22044,21505,20793,19533,19443,1899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A714D268346D73F0B0E2284AFE9E4E35003591B4D51501EE21310F0FD677150F3309819304BAM314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2014-11-24T06:11:00Z</cp:lastPrinted>
  <dcterms:created xsi:type="dcterms:W3CDTF">2014-12-18T12:30:00Z</dcterms:created>
  <dcterms:modified xsi:type="dcterms:W3CDTF">2014-12-18T12:31:00Z</dcterms:modified>
</cp:coreProperties>
</file>