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673F4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энергетики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января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(3412) 949-332,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E2259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E52F9C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 предлагается внести изменения в постановление Правительства Удмуртской Республики от 20 мая 2013 года № 201 «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Об утверждении государственной программы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промышленности и повы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шение ее конкурентоспособности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энергетики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  <w:p w:rsidR="00907FC1" w:rsidRPr="00E52F9C" w:rsidRDefault="00907FC1" w:rsidP="00E52F9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29EE" w:rsidRPr="009629EE" w:rsidRDefault="00666C1A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C1A">
        <w:rPr>
          <w:rFonts w:ascii="Times New Roman" w:hAnsi="Times New Roman" w:cs="Times New Roman"/>
          <w:sz w:val="28"/>
          <w:szCs w:val="28"/>
        </w:rPr>
        <w:t>По Вашему мнению, достаточна ли планируемая предельная сумма предоставляемой субсидии? Если нет, укажите достаточную для вас сумму субсидии</w:t>
      </w:r>
      <w:r>
        <w:rPr>
          <w:sz w:val="28"/>
          <w:szCs w:val="28"/>
        </w:rPr>
        <w:t>.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08165-3B2C-4043-B81C-47601DEB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2014-01-16T11:48:00Z</dcterms:created>
  <dcterms:modified xsi:type="dcterms:W3CDTF">2015-01-15T10:40:00Z</dcterms:modified>
</cp:coreProperties>
</file>