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F8" w:rsidRPr="00280EDF" w:rsidRDefault="00CB30F8" w:rsidP="00CB30F8">
      <w:pPr>
        <w:jc w:val="right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Проект</w:t>
      </w:r>
    </w:p>
    <w:p w:rsidR="00CB30F8" w:rsidRPr="00280EDF" w:rsidRDefault="00CB30F8" w:rsidP="00CB30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ПРАВИТЕЛЬСТВО УДМУРТСКОЙ РЕСПУБЛИКИ</w:t>
      </w:r>
    </w:p>
    <w:p w:rsidR="00CB30F8" w:rsidRPr="00280EDF" w:rsidRDefault="00CB30F8" w:rsidP="00CB30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B30F8" w:rsidRPr="00280EDF" w:rsidRDefault="00CB30F8" w:rsidP="00CB30F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 xml:space="preserve">от «___»_________ 20___ года 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№ ___</w:t>
      </w:r>
    </w:p>
    <w:p w:rsidR="00CB30F8" w:rsidRPr="00280EDF" w:rsidRDefault="00CB30F8" w:rsidP="00CB30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г. Ижевск</w:t>
      </w:r>
    </w:p>
    <w:p w:rsidR="00CB30F8" w:rsidRPr="00280EDF" w:rsidRDefault="00CB30F8" w:rsidP="00CB30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280EDF">
        <w:rPr>
          <w:rFonts w:ascii="Times New Roman" w:eastAsia="NotDefSpecial" w:hAnsi="Times New Roman" w:cs="Times New Roman"/>
          <w:b/>
          <w:sz w:val="24"/>
          <w:szCs w:val="24"/>
        </w:rPr>
        <w:t>О проекте закона Удмуртской Республики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280EDF">
        <w:rPr>
          <w:rFonts w:ascii="Times New Roman" w:hAnsi="Times New Roman" w:cs="Times New Roman"/>
          <w:b/>
          <w:bCs/>
          <w:sz w:val="24"/>
          <w:szCs w:val="24"/>
        </w:rPr>
        <w:t xml:space="preserve">Об ограничении продажи </w:t>
      </w:r>
      <w:proofErr w:type="spellStart"/>
      <w:r w:rsidRPr="00280EDF">
        <w:rPr>
          <w:rFonts w:ascii="Times New Roman" w:hAnsi="Times New Roman" w:cs="Times New Roman"/>
          <w:b/>
          <w:sz w:val="24"/>
          <w:szCs w:val="24"/>
        </w:rPr>
        <w:t>бестабачных</w:t>
      </w:r>
      <w:proofErr w:type="spellEnd"/>
      <w:r w:rsidRPr="00280EDF">
        <w:rPr>
          <w:rFonts w:ascii="Times New Roman" w:hAnsi="Times New Roman" w:cs="Times New Roman"/>
          <w:b/>
          <w:sz w:val="24"/>
          <w:szCs w:val="24"/>
        </w:rPr>
        <w:t xml:space="preserve"> изделий с никотином</w:t>
      </w:r>
      <w:r w:rsidRPr="00280ED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otDefSpecial" w:hAnsi="Times New Roman" w:cs="Times New Roman"/>
          <w:sz w:val="24"/>
          <w:szCs w:val="24"/>
        </w:rPr>
      </w:pP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otDefSpecial" w:hAnsi="Times New Roman" w:cs="Times New Roman"/>
          <w:sz w:val="24"/>
          <w:szCs w:val="24"/>
        </w:rPr>
      </w:pP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EDF">
        <w:rPr>
          <w:rFonts w:ascii="Times New Roman" w:eastAsia="NotDefSpecial" w:hAnsi="Times New Roman" w:cs="Times New Roman"/>
          <w:sz w:val="24"/>
          <w:szCs w:val="24"/>
        </w:rPr>
        <w:t xml:space="preserve">1. Одобрить прилагаемый проект закона Удмуртской Республики  «Об ограничении продажи </w:t>
      </w:r>
      <w:proofErr w:type="spellStart"/>
      <w:r w:rsidRPr="00280EDF">
        <w:rPr>
          <w:rFonts w:ascii="Times New Roman" w:eastAsia="NotDefSpecial" w:hAnsi="Times New Roman" w:cs="Times New Roman"/>
          <w:sz w:val="24"/>
          <w:szCs w:val="24"/>
        </w:rPr>
        <w:t>бестабачных</w:t>
      </w:r>
      <w:proofErr w:type="spellEnd"/>
      <w:r w:rsidRPr="00280EDF">
        <w:rPr>
          <w:rFonts w:ascii="Times New Roman" w:eastAsia="NotDefSpecial" w:hAnsi="Times New Roman" w:cs="Times New Roman"/>
          <w:sz w:val="24"/>
          <w:szCs w:val="24"/>
        </w:rPr>
        <w:t xml:space="preserve"> изделий с никотином на 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 и внести его в порядке законодательной инициативы в Государственный Совет Удмуртской Республики.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280EDF">
        <w:rPr>
          <w:rFonts w:ascii="Times New Roman" w:eastAsia="NotDefSpecial" w:hAnsi="Times New Roman" w:cs="Times New Roman"/>
          <w:sz w:val="24"/>
          <w:szCs w:val="24"/>
        </w:rPr>
        <w:t>2. Назначить министра промышленности и торговли Удмуртской Республики представителем Правительства Удмуртской Республики при рассмотрении Государственным Советом Удмуртской Республики проекта закона Удмуртской Республики, указанного в пункте 1 настоящего распоряжения.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Председатель Правительства</w:t>
      </w: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 </w:t>
      </w:r>
      <w:r w:rsidRPr="00280EDF">
        <w:rPr>
          <w:rFonts w:ascii="Times New Roman" w:hAnsi="Times New Roman" w:cs="Times New Roman"/>
          <w:b/>
          <w:sz w:val="24"/>
          <w:szCs w:val="24"/>
        </w:rPr>
        <w:tab/>
      </w:r>
      <w:r w:rsidRPr="00280EDF">
        <w:rPr>
          <w:rFonts w:ascii="Times New Roman" w:hAnsi="Times New Roman" w:cs="Times New Roman"/>
          <w:b/>
          <w:sz w:val="24"/>
          <w:szCs w:val="24"/>
        </w:rPr>
        <w:tab/>
      </w:r>
      <w:r w:rsidRPr="00280EDF">
        <w:rPr>
          <w:rFonts w:ascii="Times New Roman" w:hAnsi="Times New Roman" w:cs="Times New Roman"/>
          <w:b/>
          <w:sz w:val="24"/>
          <w:szCs w:val="24"/>
        </w:rPr>
        <w:tab/>
      </w:r>
      <w:r w:rsidRPr="00280EDF">
        <w:rPr>
          <w:rFonts w:ascii="Times New Roman" w:hAnsi="Times New Roman" w:cs="Times New Roman"/>
          <w:b/>
          <w:sz w:val="24"/>
          <w:szCs w:val="24"/>
        </w:rPr>
        <w:tab/>
      </w:r>
      <w:r w:rsidRPr="00280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80EDF">
        <w:rPr>
          <w:rFonts w:ascii="Times New Roman" w:hAnsi="Times New Roman" w:cs="Times New Roman"/>
          <w:b/>
          <w:sz w:val="24"/>
          <w:szCs w:val="24"/>
        </w:rPr>
        <w:t xml:space="preserve">            Я.В. Семенов</w:t>
      </w: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30F8" w:rsidRPr="00280EDF" w:rsidRDefault="00CB30F8" w:rsidP="00CB30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 xml:space="preserve">министр промышленности  </w:t>
      </w:r>
    </w:p>
    <w:p w:rsidR="00CB30F8" w:rsidRPr="00280EDF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 xml:space="preserve">и торговли Удмуртской Республики </w:t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0EDF">
        <w:rPr>
          <w:rFonts w:ascii="Times New Roman" w:hAnsi="Times New Roman" w:cs="Times New Roman"/>
          <w:sz w:val="24"/>
          <w:szCs w:val="24"/>
        </w:rPr>
        <w:t xml:space="preserve">     В.А. </w:t>
      </w:r>
      <w:proofErr w:type="spellStart"/>
      <w:r w:rsidRPr="00280EDF">
        <w:rPr>
          <w:rFonts w:ascii="Times New Roman" w:hAnsi="Times New Roman" w:cs="Times New Roman"/>
          <w:sz w:val="24"/>
          <w:szCs w:val="24"/>
        </w:rPr>
        <w:t>Лашкарев</w:t>
      </w:r>
      <w:proofErr w:type="spellEnd"/>
    </w:p>
    <w:p w:rsidR="00CB30F8" w:rsidRPr="00280EDF" w:rsidRDefault="00CB30F8" w:rsidP="00CB30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 xml:space="preserve">Разослать: Государственный Совет Удмуртской Республики, Минфин УР, Минэкономики УР, </w:t>
      </w:r>
      <w:proofErr w:type="spellStart"/>
      <w:r w:rsidRPr="00280EDF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280EDF">
        <w:rPr>
          <w:rFonts w:ascii="Times New Roman" w:hAnsi="Times New Roman" w:cs="Times New Roman"/>
          <w:sz w:val="24"/>
          <w:szCs w:val="24"/>
        </w:rPr>
        <w:t xml:space="preserve"> УР, Управление Минюста России по Удмуртской Республике, муниципальные образования в Удмуртской Республике, МВД по УР, СПС, </w:t>
      </w:r>
      <w:r w:rsidRPr="00280ED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80EDF">
        <w:rPr>
          <w:rFonts w:ascii="Times New Roman" w:hAnsi="Times New Roman" w:cs="Times New Roman"/>
          <w:sz w:val="24"/>
          <w:szCs w:val="24"/>
        </w:rPr>
        <w:t>-сайт</w:t>
      </w: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30F8" w:rsidRDefault="00CB30F8" w:rsidP="00CB30F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CB30F8" w:rsidRPr="00280EDF" w:rsidTr="001C46C8">
        <w:tc>
          <w:tcPr>
            <w:tcW w:w="4819" w:type="dxa"/>
            <w:shd w:val="clear" w:color="auto" w:fill="auto"/>
          </w:tcPr>
          <w:p w:rsidR="00CB30F8" w:rsidRPr="00280EDF" w:rsidRDefault="00CB30F8" w:rsidP="001C46C8">
            <w:pPr>
              <w:pStyle w:val="1"/>
              <w:jc w:val="center"/>
              <w:rPr>
                <w:sz w:val="24"/>
                <w:szCs w:val="24"/>
              </w:rPr>
            </w:pPr>
            <w:r w:rsidRPr="00280EDF">
              <w:rPr>
                <w:sz w:val="24"/>
                <w:szCs w:val="24"/>
              </w:rPr>
              <w:lastRenderedPageBreak/>
              <w:t>Приложение</w:t>
            </w:r>
          </w:p>
          <w:p w:rsidR="00CB30F8" w:rsidRPr="00280EDF" w:rsidRDefault="00CB30F8" w:rsidP="001C46C8">
            <w:pPr>
              <w:spacing w:after="0" w:line="240" w:lineRule="auto"/>
              <w:ind w:left="149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F">
              <w:rPr>
                <w:rFonts w:ascii="Times New Roman" w:hAnsi="Times New Roman" w:cs="Times New Roman"/>
                <w:sz w:val="24"/>
                <w:szCs w:val="24"/>
              </w:rPr>
              <w:t>к распоряжению Правительства</w:t>
            </w:r>
          </w:p>
          <w:p w:rsidR="00CB30F8" w:rsidRPr="00280EDF" w:rsidRDefault="00CB30F8" w:rsidP="001C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F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:rsidR="00CB30F8" w:rsidRPr="00280EDF" w:rsidRDefault="00CB30F8" w:rsidP="001C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DF">
              <w:rPr>
                <w:rFonts w:ascii="Times New Roman" w:hAnsi="Times New Roman" w:cs="Times New Roman"/>
                <w:sz w:val="24"/>
                <w:szCs w:val="24"/>
              </w:rPr>
              <w:t>от «__»__</w:t>
            </w:r>
            <w:r w:rsidRPr="0028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280EDF">
              <w:rPr>
                <w:rFonts w:ascii="Times New Roman" w:hAnsi="Times New Roman" w:cs="Times New Roman"/>
                <w:sz w:val="24"/>
                <w:szCs w:val="24"/>
              </w:rPr>
              <w:t>_____ 20__ года № ___</w:t>
            </w:r>
          </w:p>
        </w:tc>
      </w:tr>
    </w:tbl>
    <w:p w:rsidR="00CB30F8" w:rsidRPr="00280EDF" w:rsidRDefault="00CB30F8" w:rsidP="00CB30F8">
      <w:pPr>
        <w:pStyle w:val="pt-a-000005"/>
        <w:jc w:val="right"/>
      </w:pPr>
      <w:r w:rsidRPr="00280EDF">
        <w:rPr>
          <w:rStyle w:val="pt-a0"/>
        </w:rPr>
        <w:t>Проект</w:t>
      </w:r>
      <w:r w:rsidRPr="00280EDF">
        <w:t xml:space="preserve"> </w:t>
      </w:r>
    </w:p>
    <w:p w:rsidR="00CB30F8" w:rsidRPr="00280EDF" w:rsidRDefault="00CB30F8" w:rsidP="00CB30F8">
      <w:pPr>
        <w:pStyle w:val="pt-a-000002"/>
        <w:jc w:val="center"/>
      </w:pPr>
      <w:r w:rsidRPr="00280EDF">
        <w:rPr>
          <w:rStyle w:val="pt-a0"/>
        </w:rPr>
        <w:t>ЗАКОН</w:t>
      </w:r>
    </w:p>
    <w:p w:rsidR="00CB30F8" w:rsidRPr="00280EDF" w:rsidRDefault="00CB30F8" w:rsidP="00CB30F8">
      <w:pPr>
        <w:pStyle w:val="pt-a-000002"/>
        <w:jc w:val="center"/>
      </w:pPr>
      <w:r w:rsidRPr="00280EDF">
        <w:rPr>
          <w:rStyle w:val="pt-a0"/>
        </w:rPr>
        <w:t>УДМУРТСКОЙ РЕСПУБЛИКИ</w:t>
      </w:r>
    </w:p>
    <w:p w:rsidR="00CB30F8" w:rsidRPr="00280EDF" w:rsidRDefault="00CB30F8" w:rsidP="00CB30F8">
      <w:pPr>
        <w:pStyle w:val="pt-a-000008"/>
        <w:spacing w:before="0" w:beforeAutospacing="0" w:after="0" w:afterAutospacing="0"/>
        <w:jc w:val="center"/>
      </w:pPr>
      <w:r>
        <w:rPr>
          <w:rStyle w:val="pt-a0-000010"/>
          <w:b/>
          <w:bCs/>
        </w:rPr>
        <w:t>Об ограничении продажи</w:t>
      </w:r>
      <w:r w:rsidRPr="00280EDF">
        <w:rPr>
          <w:rStyle w:val="pt-a0-000010"/>
        </w:rPr>
        <w:t xml:space="preserve"> </w:t>
      </w:r>
      <w:proofErr w:type="spellStart"/>
      <w:r w:rsidRPr="00280EDF">
        <w:rPr>
          <w:rStyle w:val="pt-a0-000010"/>
          <w:b/>
          <w:bCs/>
        </w:rPr>
        <w:t>бестабачных</w:t>
      </w:r>
      <w:proofErr w:type="spellEnd"/>
      <w:r w:rsidRPr="00280EDF">
        <w:rPr>
          <w:rStyle w:val="pt-a0-000010"/>
          <w:b/>
          <w:bCs/>
        </w:rPr>
        <w:t xml:space="preserve"> изделий с </w:t>
      </w:r>
      <w:proofErr w:type="spellStart"/>
      <w:r w:rsidRPr="00280EDF">
        <w:rPr>
          <w:rStyle w:val="pt-a0-000010"/>
          <w:b/>
          <w:bCs/>
        </w:rPr>
        <w:t>никотиномна</w:t>
      </w:r>
      <w:proofErr w:type="spellEnd"/>
    </w:p>
    <w:p w:rsidR="00CB30F8" w:rsidRPr="00280EDF" w:rsidRDefault="00CB30F8" w:rsidP="00CB30F8">
      <w:pPr>
        <w:pStyle w:val="pt-a7"/>
        <w:spacing w:before="0" w:beforeAutospacing="0" w:after="0" w:afterAutospacing="0"/>
        <w:jc w:val="center"/>
      </w:pPr>
      <w:r w:rsidRPr="00280EDF">
        <w:rPr>
          <w:rStyle w:val="pt-a0-000010"/>
          <w:b/>
          <w:bCs/>
        </w:rPr>
        <w:t>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</w:p>
    <w:p w:rsidR="00CB30F8" w:rsidRPr="00280EDF" w:rsidRDefault="00CB30F8" w:rsidP="00CB30F8">
      <w:pPr>
        <w:pStyle w:val="pt-a-000011"/>
        <w:jc w:val="both"/>
      </w:pPr>
      <w:proofErr w:type="gramStart"/>
      <w:r w:rsidRPr="00280EDF">
        <w:rPr>
          <w:rStyle w:val="pt-a0"/>
        </w:rPr>
        <w:t>Принят</w:t>
      </w:r>
      <w:proofErr w:type="gramEnd"/>
      <w:r w:rsidRPr="00280EDF">
        <w:rPr>
          <w:rStyle w:val="pt-a0"/>
        </w:rPr>
        <w:t xml:space="preserve"> Государственным Советом   </w:t>
      </w:r>
      <w:r w:rsidRPr="00280EDF">
        <w:t xml:space="preserve"> </w:t>
      </w:r>
    </w:p>
    <w:p w:rsidR="00CB30F8" w:rsidRPr="00280EDF" w:rsidRDefault="00CB30F8" w:rsidP="00CB30F8">
      <w:pPr>
        <w:pStyle w:val="pt-a-000011"/>
        <w:jc w:val="both"/>
      </w:pPr>
      <w:r w:rsidRPr="00280EDF">
        <w:rPr>
          <w:rStyle w:val="pt-a0"/>
        </w:rPr>
        <w:t xml:space="preserve">Удмуртской Республики </w:t>
      </w:r>
      <w:r>
        <w:rPr>
          <w:rStyle w:val="pt-a0"/>
        </w:rPr>
        <w:t xml:space="preserve"> </w:t>
      </w:r>
      <w:r w:rsidRPr="00280EDF">
        <w:rPr>
          <w:rStyle w:val="pt-a0"/>
        </w:rPr>
        <w:t>«__» _________ 20__ года</w:t>
      </w:r>
      <w:r w:rsidRPr="00280EDF">
        <w:t xml:space="preserve"> </w:t>
      </w:r>
    </w:p>
    <w:p w:rsidR="00CB30F8" w:rsidRPr="00280EDF" w:rsidRDefault="00CB30F8" w:rsidP="00CB30F8">
      <w:pPr>
        <w:pStyle w:val="pt-a-000011"/>
        <w:jc w:val="both"/>
      </w:pPr>
      <w:r w:rsidRPr="00280EDF">
        <w:rPr>
          <w:rStyle w:val="pt-000004"/>
        </w:rPr>
        <w:t xml:space="preserve"> </w:t>
      </w:r>
      <w:r w:rsidRPr="00280EDF">
        <w:rPr>
          <w:rStyle w:val="pt-a0"/>
        </w:rPr>
        <w:t>Статья 1.</w:t>
      </w:r>
      <w:r w:rsidRPr="00280EDF">
        <w:t xml:space="preserve"> </w:t>
      </w:r>
      <w:r w:rsidRPr="00280EDF">
        <w:rPr>
          <w:rStyle w:val="pt-a0-000010"/>
          <w:b/>
          <w:bCs/>
        </w:rPr>
        <w:t> Предмет регулирования настоящего Закона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 xml:space="preserve">1. Настоящим Законом в целях защиты прав человека и гражданина в сфере охраны здоровья, предупреждения причинения вреда здоровью детей, их физическому, интеллектуальному, психическому, духовному и нравственному развитию на территории Удмуртской Республики устанавливается ограничение оптовой и розничной продажи </w:t>
      </w:r>
      <w:proofErr w:type="spellStart"/>
      <w:r w:rsidRPr="00280EDF">
        <w:rPr>
          <w:rStyle w:val="pt-a0"/>
        </w:rPr>
        <w:t>бестабачных</w:t>
      </w:r>
      <w:proofErr w:type="spellEnd"/>
      <w:r w:rsidRPr="00280EDF">
        <w:rPr>
          <w:rStyle w:val="pt-a0"/>
        </w:rPr>
        <w:t xml:space="preserve"> изделий с никотином.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 xml:space="preserve">2. </w:t>
      </w:r>
      <w:proofErr w:type="gramStart"/>
      <w:r w:rsidRPr="00280EDF">
        <w:rPr>
          <w:rStyle w:val="pt-a0"/>
        </w:rPr>
        <w:t xml:space="preserve">Действие настоящего Закона распространяется на отношения в сфере оптовой и розничной торговли, в том числе дистанционным способом, с использованием торговых автоматов, участниками которых являются юридические лица (организации) независимо от их организационно-правовых форм и форм собственности, индивидуальные предприниматели, осуществляющие оптовую и (или) розничную продажу </w:t>
      </w:r>
      <w:proofErr w:type="spellStart"/>
      <w:r w:rsidRPr="00280EDF">
        <w:rPr>
          <w:rStyle w:val="pt-a0"/>
        </w:rPr>
        <w:t>бестабачных</w:t>
      </w:r>
      <w:proofErr w:type="spellEnd"/>
      <w:r w:rsidRPr="00280EDF">
        <w:rPr>
          <w:rStyle w:val="pt-a0"/>
        </w:rPr>
        <w:t xml:space="preserve"> изделий с никотином, а также физические лица, состоящие с указанными организациями и индивидуальными предпринимателями в трудовых</w:t>
      </w:r>
      <w:proofErr w:type="gramEnd"/>
      <w:r w:rsidRPr="00280EDF">
        <w:rPr>
          <w:rStyle w:val="pt-a0"/>
        </w:rPr>
        <w:t xml:space="preserve"> отношениях и   непосредственно </w:t>
      </w:r>
      <w:proofErr w:type="gramStart"/>
      <w:r w:rsidRPr="00280EDF">
        <w:rPr>
          <w:rStyle w:val="pt-a0"/>
        </w:rPr>
        <w:t>осуществляющие</w:t>
      </w:r>
      <w:proofErr w:type="gramEnd"/>
      <w:r w:rsidRPr="00280EDF">
        <w:rPr>
          <w:rStyle w:val="pt-a0"/>
        </w:rPr>
        <w:t xml:space="preserve"> продажу </w:t>
      </w:r>
      <w:proofErr w:type="spellStart"/>
      <w:r w:rsidRPr="00280EDF">
        <w:rPr>
          <w:rStyle w:val="pt-a0"/>
        </w:rPr>
        <w:t>бестабачных</w:t>
      </w:r>
      <w:proofErr w:type="spellEnd"/>
      <w:r w:rsidRPr="00280EDF">
        <w:rPr>
          <w:rStyle w:val="pt-a0"/>
        </w:rPr>
        <w:t xml:space="preserve"> изделий с никотином.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t xml:space="preserve"> </w:t>
      </w:r>
      <w:r w:rsidRPr="00280EDF">
        <w:rPr>
          <w:rStyle w:val="pt-a0"/>
        </w:rPr>
        <w:t>Статья 2.</w:t>
      </w:r>
      <w:r w:rsidRPr="00280EDF">
        <w:t xml:space="preserve"> </w:t>
      </w:r>
      <w:r w:rsidRPr="00280EDF">
        <w:rPr>
          <w:rStyle w:val="pt-a0-000010"/>
          <w:b/>
          <w:bCs/>
        </w:rPr>
        <w:t>Основные понятия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 xml:space="preserve">Для целей настоящего Закона под </w:t>
      </w:r>
      <w:proofErr w:type="spellStart"/>
      <w:r w:rsidRPr="00280EDF">
        <w:rPr>
          <w:rStyle w:val="pt-a0"/>
        </w:rPr>
        <w:t>бестабачными</w:t>
      </w:r>
      <w:proofErr w:type="spellEnd"/>
      <w:r w:rsidRPr="00280EDF">
        <w:rPr>
          <w:rStyle w:val="pt-a0"/>
        </w:rPr>
        <w:t xml:space="preserve"> изделиями с никотином понимаются изделия (</w:t>
      </w:r>
      <w:proofErr w:type="spellStart"/>
      <w:r w:rsidRPr="00280EDF">
        <w:rPr>
          <w:rStyle w:val="pt-a0"/>
        </w:rPr>
        <w:t>пэки</w:t>
      </w:r>
      <w:proofErr w:type="spellEnd"/>
      <w:r w:rsidRPr="00280EDF">
        <w:rPr>
          <w:rStyle w:val="pt-a0"/>
        </w:rPr>
        <w:t>, смеси, леденцы, конфеты и другие), употребляемые способом, отличным от курения табака, и содержащие никотин в любом виде.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>Статья 3.</w:t>
      </w:r>
      <w:r w:rsidRPr="00280EDF">
        <w:t xml:space="preserve"> </w:t>
      </w:r>
      <w:r w:rsidRPr="00280EDF">
        <w:rPr>
          <w:rStyle w:val="pt-a0-000010"/>
          <w:b/>
          <w:bCs/>
        </w:rPr>
        <w:t xml:space="preserve">Ограничение продажи </w:t>
      </w:r>
      <w:proofErr w:type="spellStart"/>
      <w:r w:rsidRPr="00280EDF">
        <w:rPr>
          <w:rStyle w:val="pt-a0-000010"/>
          <w:b/>
          <w:bCs/>
        </w:rPr>
        <w:t>бестабачных</w:t>
      </w:r>
      <w:proofErr w:type="spellEnd"/>
      <w:r w:rsidRPr="00280EDF">
        <w:rPr>
          <w:rStyle w:val="pt-a0-000010"/>
          <w:b/>
          <w:bCs/>
        </w:rPr>
        <w:t xml:space="preserve"> изделий с никотином 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 xml:space="preserve">На территории Удмуртской Республики не допускается оптовая и розничная продажа </w:t>
      </w:r>
      <w:proofErr w:type="spellStart"/>
      <w:r w:rsidRPr="00280EDF">
        <w:rPr>
          <w:rStyle w:val="pt-a0"/>
        </w:rPr>
        <w:t>бестабачных</w:t>
      </w:r>
      <w:proofErr w:type="spellEnd"/>
      <w:r w:rsidRPr="00280EDF">
        <w:rPr>
          <w:rStyle w:val="pt-a0"/>
        </w:rPr>
        <w:t xml:space="preserve"> изделий с никотином:</w:t>
      </w:r>
      <w:r w:rsidRPr="00280EDF">
        <w:t xml:space="preserve"> </w:t>
      </w:r>
    </w:p>
    <w:p w:rsidR="00CB30F8" w:rsidRPr="00280EDF" w:rsidRDefault="00CB30F8" w:rsidP="00CB30F8">
      <w:pPr>
        <w:pStyle w:val="pt-consplusnormal-000013"/>
        <w:jc w:val="both"/>
      </w:pPr>
      <w:r w:rsidRPr="00280EDF">
        <w:rPr>
          <w:rStyle w:val="pt-a0"/>
        </w:rPr>
        <w:t>1) несовершеннолетним.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 xml:space="preserve">В случае возникновения у лица, непосредственно осуществляющего продажу </w:t>
      </w:r>
      <w:proofErr w:type="spellStart"/>
      <w:r w:rsidRPr="00280EDF">
        <w:rPr>
          <w:rStyle w:val="pt-a0"/>
        </w:rPr>
        <w:t>бестабачных</w:t>
      </w:r>
      <w:proofErr w:type="spellEnd"/>
      <w:r w:rsidRPr="00280EDF">
        <w:rPr>
          <w:rStyle w:val="pt-a0"/>
        </w:rPr>
        <w:t xml:space="preserve"> изделий с никотином, сомнения в достижении покупателем совершеннолетия продавец </w:t>
      </w:r>
      <w:r w:rsidRPr="00280EDF">
        <w:rPr>
          <w:rStyle w:val="pt-a0"/>
        </w:rPr>
        <w:lastRenderedPageBreak/>
        <w:t>обязан потребовать у этого покупателя документ, удостоверяющий его личность и позволяющий установить возраст этого покупателя;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>2) с 09.00 часов до 08.00 часов следующего дня по местному времени.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>Статья 4.</w:t>
      </w:r>
      <w:r w:rsidRPr="00280EDF">
        <w:t xml:space="preserve"> </w:t>
      </w:r>
      <w:r w:rsidRPr="00280EDF">
        <w:rPr>
          <w:rStyle w:val="pt-a0-000010"/>
          <w:b/>
          <w:bCs/>
        </w:rPr>
        <w:t>Ответственность за нарушение настоящего Закона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>Нарушение  требований  настоящего  Закона  влечет  за  собой административную  ответственность  в  соответствии  с  законодательством Удмуртской Республики.</w:t>
      </w:r>
      <w:r w:rsidRPr="00280EDF">
        <w:t xml:space="preserve"> </w:t>
      </w:r>
    </w:p>
    <w:p w:rsidR="00CB30F8" w:rsidRPr="00280EDF" w:rsidRDefault="00CB30F8" w:rsidP="00CB30F8">
      <w:pPr>
        <w:pStyle w:val="pt-consplusnormal"/>
        <w:jc w:val="both"/>
      </w:pPr>
      <w:r w:rsidRPr="00280EDF">
        <w:rPr>
          <w:rStyle w:val="pt-a0"/>
        </w:rPr>
        <w:t>Статья 5.</w:t>
      </w:r>
      <w:r w:rsidRPr="00280EDF">
        <w:t xml:space="preserve"> </w:t>
      </w:r>
      <w:r w:rsidRPr="00280EDF">
        <w:rPr>
          <w:rStyle w:val="pt-a0-000010"/>
          <w:b/>
          <w:bCs/>
        </w:rPr>
        <w:t>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pt-a-000011"/>
        <w:jc w:val="both"/>
      </w:pPr>
      <w:r w:rsidRPr="00280EDF">
        <w:rPr>
          <w:rStyle w:val="pt-pt-a0-000004"/>
        </w:rPr>
        <w:t>Внести в</w:t>
      </w:r>
      <w:r w:rsidRPr="00280EDF">
        <w:t xml:space="preserve"> </w:t>
      </w:r>
      <w:hyperlink r:id="rId5" w:history="1">
        <w:r w:rsidRPr="00280EDF">
          <w:rPr>
            <w:rStyle w:val="pt-pt-a0-000004"/>
          </w:rPr>
          <w:t>Закон</w:t>
        </w:r>
      </w:hyperlink>
      <w:r w:rsidRPr="00280EDF">
        <w:rPr>
          <w:rStyle w:val="pt-pt-a0-000004"/>
        </w:rPr>
        <w:t> Удмуртской Республики от 13 октября 2011 года  № 57-РЗ «Об установлении административной ответственности за отдельные виды правонарушений» (Известия Удмуртской Республики, 2011, 25 октября; Официальный сайт Главы Удмуртской Республики и Правительства Удмуртской Республики (www.udmurt.ru), 2018,</w:t>
      </w:r>
      <w:r w:rsidRPr="00280EDF">
        <w:t xml:space="preserve"> </w:t>
      </w:r>
      <w:r w:rsidRPr="00280EDF">
        <w:rPr>
          <w:rStyle w:val="pt-a0-000014"/>
        </w:rPr>
        <w:t> </w:t>
      </w:r>
      <w:r w:rsidRPr="00280EDF">
        <w:t xml:space="preserve"> </w:t>
      </w:r>
      <w:r w:rsidRPr="00280EDF">
        <w:rPr>
          <w:rStyle w:val="pt-pt-a0-000004"/>
        </w:rPr>
        <w:t>1 октября, № 02011020181970) изменение, изложив статью 7.1 в следующей редакции:</w:t>
      </w:r>
      <w:r w:rsidRPr="00280EDF">
        <w:t xml:space="preserve"> </w:t>
      </w:r>
      <w:r w:rsidRPr="00280EDF">
        <w:rPr>
          <w:rStyle w:val="pt-a0"/>
        </w:rPr>
        <w:t> </w:t>
      </w:r>
      <w:r w:rsidRPr="00280EDF">
        <w:t xml:space="preserve"> </w:t>
      </w:r>
    </w:p>
    <w:p w:rsidR="00CB30F8" w:rsidRPr="00280EDF" w:rsidRDefault="00CB30F8" w:rsidP="00CB30F8">
      <w:pPr>
        <w:pStyle w:val="pt-pt-a-000011"/>
        <w:jc w:val="both"/>
      </w:pPr>
      <w:r w:rsidRPr="00280EDF">
        <w:rPr>
          <w:rStyle w:val="pt-pt-a0-000004"/>
        </w:rPr>
        <w:t>«Статья 7.1.</w:t>
      </w:r>
      <w:r w:rsidRPr="00280EDF">
        <w:t xml:space="preserve"> </w:t>
      </w:r>
      <w:r w:rsidRPr="00280EDF">
        <w:rPr>
          <w:rStyle w:val="pt-pt-a0-000005"/>
          <w:b/>
          <w:bCs/>
        </w:rPr>
        <w:t xml:space="preserve">Нарушение ограничений розничной продажи электронных систем доставки никотина, жидкостей для них, а также оптовой и розничной продажи </w:t>
      </w:r>
      <w:proofErr w:type="spellStart"/>
      <w:r w:rsidRPr="00280EDF">
        <w:rPr>
          <w:rStyle w:val="pt-pt-a0-000005"/>
          <w:b/>
          <w:bCs/>
        </w:rPr>
        <w:t>бестабачных</w:t>
      </w:r>
      <w:proofErr w:type="spellEnd"/>
      <w:r w:rsidRPr="00280EDF">
        <w:rPr>
          <w:rStyle w:val="pt-pt-a0-000005"/>
          <w:b/>
          <w:bCs/>
        </w:rPr>
        <w:t xml:space="preserve"> изделий с никотином</w:t>
      </w:r>
      <w:r w:rsidRPr="00280EDF">
        <w:rPr>
          <w:rStyle w:val="pt-pt-a0-000005"/>
        </w:rPr>
        <w:t xml:space="preserve"> </w:t>
      </w:r>
    </w:p>
    <w:p w:rsidR="00CB30F8" w:rsidRPr="00280EDF" w:rsidRDefault="00CB30F8" w:rsidP="00CB30F8">
      <w:pPr>
        <w:pStyle w:val="pt-pt-a-000011"/>
        <w:jc w:val="both"/>
      </w:pPr>
      <w:r w:rsidRPr="00280EDF">
        <w:rPr>
          <w:rStyle w:val="pt-pt-a0-000005-000015"/>
        </w:rPr>
        <w:t>1.</w:t>
      </w:r>
      <w:r w:rsidRPr="00280EDF">
        <w:t xml:space="preserve">  </w:t>
      </w:r>
      <w:proofErr w:type="gramStart"/>
      <w:r w:rsidRPr="00280EDF">
        <w:rPr>
          <w:rStyle w:val="pt-pt-a0-000004"/>
        </w:rPr>
        <w:t xml:space="preserve">Нарушение установленных законом Удмуртской Республики ограничений розничной продажи электронных систем доставки никотина, жидкостей для электронных систем доставки никотина, а также </w:t>
      </w:r>
      <w:proofErr w:type="spellStart"/>
      <w:r w:rsidRPr="00280EDF">
        <w:rPr>
          <w:rStyle w:val="pt-pt-a0-000004"/>
        </w:rPr>
        <w:t>безникотиновых</w:t>
      </w:r>
      <w:proofErr w:type="spellEnd"/>
      <w:r w:rsidRPr="00280EDF">
        <w:rPr>
          <w:rStyle w:val="pt-pt-a0-000004"/>
        </w:rPr>
        <w:t xml:space="preserve"> жидкостей для электронных систем доставки никотина – влечет наложение административного штрафа на граждан в размере от трех тысяч до пяти тысяч рублей, на должностных лиц – от пяти тысяч до пятнадцати тысяч рублей, на юридических лиц – от пятидесяти тысяч до ста</w:t>
      </w:r>
      <w:proofErr w:type="gramEnd"/>
      <w:r w:rsidRPr="00280EDF">
        <w:rPr>
          <w:rStyle w:val="pt-pt-a0-000004"/>
        </w:rPr>
        <w:t xml:space="preserve"> тысяч рублей.</w:t>
      </w:r>
      <w:r w:rsidRPr="00280EDF">
        <w:t xml:space="preserve"> </w:t>
      </w:r>
      <w:r w:rsidRPr="00280EDF">
        <w:rPr>
          <w:rStyle w:val="pt-a0"/>
        </w:rPr>
        <w:t> </w:t>
      </w:r>
      <w:r w:rsidRPr="00280EDF">
        <w:t xml:space="preserve"> </w:t>
      </w:r>
    </w:p>
    <w:p w:rsidR="00CB30F8" w:rsidRPr="00280EDF" w:rsidRDefault="00CB30F8" w:rsidP="00CB30F8">
      <w:pPr>
        <w:pStyle w:val="pt-pt-000022"/>
        <w:jc w:val="both"/>
      </w:pPr>
      <w:r w:rsidRPr="00280EDF">
        <w:rPr>
          <w:rStyle w:val="pt-pt-000014"/>
        </w:rPr>
        <w:t>2.</w:t>
      </w:r>
      <w:r w:rsidRPr="00280EDF">
        <w:rPr>
          <w:rStyle w:val="pt-pt-a0-000004"/>
        </w:rPr>
        <w:t xml:space="preserve">Нарушение установленных законом Удмуртской Республики ограничений оптовой и розничной продажи </w:t>
      </w:r>
      <w:proofErr w:type="spellStart"/>
      <w:r w:rsidRPr="00280EDF">
        <w:rPr>
          <w:rStyle w:val="pt-pt-a0-000004"/>
        </w:rPr>
        <w:t>бестабачных</w:t>
      </w:r>
      <w:proofErr w:type="spellEnd"/>
      <w:r w:rsidRPr="00280EDF">
        <w:rPr>
          <w:rStyle w:val="pt-pt-a0-000004"/>
        </w:rPr>
        <w:t xml:space="preserve"> изделий с никотином – влечет наложение административного штрафа на граждан в размере от трех тысяч до пяти тысяч рублей, на должностных лиц – от тридцати тысяч до пятидесяти тысяч рублей, на юридических лиц – от пятисот тысяч до одного миллиона рублей</w:t>
      </w:r>
      <w:proofErr w:type="gramStart"/>
      <w:r w:rsidRPr="00280EDF">
        <w:rPr>
          <w:rStyle w:val="pt-pt-a0-000004"/>
        </w:rPr>
        <w:t>.».</w:t>
      </w:r>
      <w:r w:rsidRPr="00280EDF">
        <w:t xml:space="preserve"> </w:t>
      </w:r>
      <w:r w:rsidRPr="00280EDF">
        <w:rPr>
          <w:rStyle w:val="pt-a0"/>
        </w:rPr>
        <w:t> </w:t>
      </w:r>
      <w:r w:rsidRPr="00280EDF">
        <w:t xml:space="preserve"> </w:t>
      </w:r>
      <w:proofErr w:type="gramEnd"/>
    </w:p>
    <w:p w:rsidR="00CB30F8" w:rsidRPr="00280EDF" w:rsidRDefault="00CB30F8" w:rsidP="00CB30F8">
      <w:pPr>
        <w:pStyle w:val="pt-consplustitle"/>
        <w:jc w:val="both"/>
        <w:rPr>
          <w:rStyle w:val="pt-a0-000010"/>
        </w:rPr>
      </w:pPr>
      <w:r w:rsidRPr="00280EDF">
        <w:rPr>
          <w:rStyle w:val="pt-a0"/>
        </w:rPr>
        <w:t>Статья 6.</w:t>
      </w:r>
      <w:r w:rsidRPr="00280EDF">
        <w:t xml:space="preserve"> </w:t>
      </w:r>
      <w:r w:rsidRPr="00280EDF">
        <w:rPr>
          <w:rStyle w:val="pt-a0-000010"/>
          <w:b/>
          <w:bCs/>
        </w:rPr>
        <w:t>Вступление в силу настоящего Закона</w:t>
      </w:r>
      <w:r w:rsidRPr="00280EDF">
        <w:rPr>
          <w:rStyle w:val="pt-a0-000010"/>
        </w:rPr>
        <w:t xml:space="preserve"> </w:t>
      </w:r>
    </w:p>
    <w:p w:rsidR="00CB30F8" w:rsidRPr="00280EDF" w:rsidRDefault="00CB30F8" w:rsidP="00CB30F8">
      <w:pPr>
        <w:pStyle w:val="pt-consplustitle"/>
        <w:jc w:val="both"/>
      </w:pPr>
      <w:r w:rsidRPr="00280EDF">
        <w:rPr>
          <w:rStyle w:val="pt-a0"/>
        </w:rPr>
        <w:t>Настоящий Закон вступает в силу через 10 дней после его официального опубликования.</w:t>
      </w:r>
      <w:r w:rsidRPr="00280EDF">
        <w:t xml:space="preserve"> </w:t>
      </w:r>
    </w:p>
    <w:p w:rsidR="00CB30F8" w:rsidRPr="00280EDF" w:rsidRDefault="00CB30F8" w:rsidP="00CB30F8">
      <w:pPr>
        <w:pStyle w:val="pt-a5"/>
        <w:jc w:val="both"/>
      </w:pPr>
      <w:r w:rsidRPr="00280EDF">
        <w:rPr>
          <w:rStyle w:val="pt-a0"/>
        </w:rPr>
        <w:t>               Глава</w:t>
      </w:r>
      <w:r w:rsidRPr="00280EDF">
        <w:t xml:space="preserve"> </w:t>
      </w:r>
    </w:p>
    <w:p w:rsidR="00CB30F8" w:rsidRPr="00280EDF" w:rsidRDefault="00CB30F8" w:rsidP="00CB30F8">
      <w:pPr>
        <w:pStyle w:val="pt-a5"/>
        <w:jc w:val="both"/>
      </w:pPr>
      <w:r w:rsidRPr="00280EDF">
        <w:rPr>
          <w:rStyle w:val="pt-a0"/>
        </w:rPr>
        <w:t xml:space="preserve">Удмуртской Республики                                                                       А.В. </w:t>
      </w:r>
      <w:proofErr w:type="spellStart"/>
      <w:r w:rsidRPr="00280EDF">
        <w:rPr>
          <w:rStyle w:val="pt-a0"/>
        </w:rPr>
        <w:t>Бречалов</w:t>
      </w:r>
      <w:proofErr w:type="spellEnd"/>
      <w:r w:rsidRPr="00280EDF">
        <w:rPr>
          <w:rStyle w:val="pt-a0"/>
        </w:rPr>
        <w:t> </w:t>
      </w:r>
      <w:r w:rsidRPr="00280EDF">
        <w:t xml:space="preserve"> </w:t>
      </w:r>
    </w:p>
    <w:p w:rsidR="00CB30F8" w:rsidRPr="00280EDF" w:rsidRDefault="00CB30F8" w:rsidP="00CB30F8">
      <w:pPr>
        <w:pStyle w:val="pt-a-000011"/>
        <w:jc w:val="both"/>
      </w:pPr>
      <w:r w:rsidRPr="00280EDF">
        <w:rPr>
          <w:rStyle w:val="pt-a0"/>
        </w:rPr>
        <w:t>г. Ижевск</w:t>
      </w:r>
      <w:r w:rsidRPr="00280EDF">
        <w:t xml:space="preserve"> </w:t>
      </w:r>
    </w:p>
    <w:p w:rsidR="00CB30F8" w:rsidRPr="00280EDF" w:rsidRDefault="00CB30F8" w:rsidP="00CB30F8">
      <w:pPr>
        <w:pStyle w:val="pt-a-000011"/>
        <w:jc w:val="both"/>
      </w:pPr>
      <w:r w:rsidRPr="00280EDF">
        <w:rPr>
          <w:rStyle w:val="pt-a0"/>
        </w:rPr>
        <w:t>«___»_________ 20__ года</w:t>
      </w:r>
      <w:r w:rsidRPr="00280EDF">
        <w:t xml:space="preserve"> </w:t>
      </w:r>
    </w:p>
    <w:p w:rsidR="000D5751" w:rsidRDefault="00CB30F8" w:rsidP="00CB30F8">
      <w:pPr>
        <w:pStyle w:val="pt-a-000011"/>
        <w:jc w:val="both"/>
      </w:pPr>
      <w:r w:rsidRPr="00280EDF">
        <w:rPr>
          <w:rStyle w:val="pt-a0"/>
        </w:rPr>
        <w:t>№____</w:t>
      </w:r>
      <w:r w:rsidRPr="00280EDF">
        <w:t xml:space="preserve"> </w:t>
      </w:r>
      <w:bookmarkStart w:id="0" w:name="_GoBack"/>
      <w:bookmarkEnd w:id="0"/>
    </w:p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9"/>
    <w:rsid w:val="007A7279"/>
    <w:rsid w:val="008C6329"/>
    <w:rsid w:val="008F1D3E"/>
    <w:rsid w:val="00C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F8"/>
  </w:style>
  <w:style w:type="paragraph" w:styleId="1">
    <w:name w:val="heading 1"/>
    <w:basedOn w:val="a"/>
    <w:next w:val="a"/>
    <w:link w:val="10"/>
    <w:qFormat/>
    <w:rsid w:val="00CB30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0F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t-a-000005">
    <w:name w:val="pt-a-000005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CB30F8"/>
  </w:style>
  <w:style w:type="paragraph" w:customStyle="1" w:styleId="pt-a-000002">
    <w:name w:val="pt-a-000002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7">
    <w:name w:val="pt-a7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CB30F8"/>
  </w:style>
  <w:style w:type="paragraph" w:customStyle="1" w:styleId="pt-a-000011">
    <w:name w:val="pt-a-000011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CB30F8"/>
  </w:style>
  <w:style w:type="paragraph" w:customStyle="1" w:styleId="pt-consplustitle">
    <w:name w:val="pt-consplustitle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3">
    <w:name w:val="pt-consplusnormal-000013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11">
    <w:name w:val="pt-pt-a-000011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4">
    <w:name w:val="pt-pt-a0-000004"/>
    <w:basedOn w:val="a0"/>
    <w:rsid w:val="00CB30F8"/>
  </w:style>
  <w:style w:type="character" w:customStyle="1" w:styleId="pt-a0-000014">
    <w:name w:val="pt-a0-000014"/>
    <w:basedOn w:val="a0"/>
    <w:rsid w:val="00CB30F8"/>
  </w:style>
  <w:style w:type="character" w:customStyle="1" w:styleId="pt-pt-a0-000005">
    <w:name w:val="pt-pt-a0-000005"/>
    <w:basedOn w:val="a0"/>
    <w:rsid w:val="00CB30F8"/>
  </w:style>
  <w:style w:type="character" w:customStyle="1" w:styleId="pt-pt-a0-000005-000015">
    <w:name w:val="pt-pt-a0-000005-000015"/>
    <w:basedOn w:val="a0"/>
    <w:rsid w:val="00CB30F8"/>
  </w:style>
  <w:style w:type="paragraph" w:customStyle="1" w:styleId="pt-pt-000022">
    <w:name w:val="pt-pt-000022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000014">
    <w:name w:val="pt-pt-000014"/>
    <w:basedOn w:val="a0"/>
    <w:rsid w:val="00CB30F8"/>
  </w:style>
  <w:style w:type="paragraph" w:customStyle="1" w:styleId="pt-a5">
    <w:name w:val="pt-a5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F8"/>
  </w:style>
  <w:style w:type="paragraph" w:styleId="1">
    <w:name w:val="heading 1"/>
    <w:basedOn w:val="a"/>
    <w:next w:val="a"/>
    <w:link w:val="10"/>
    <w:qFormat/>
    <w:rsid w:val="00CB30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0F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t-a-000005">
    <w:name w:val="pt-a-000005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CB30F8"/>
  </w:style>
  <w:style w:type="paragraph" w:customStyle="1" w:styleId="pt-a-000002">
    <w:name w:val="pt-a-000002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7">
    <w:name w:val="pt-a7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CB30F8"/>
  </w:style>
  <w:style w:type="paragraph" w:customStyle="1" w:styleId="pt-a-000011">
    <w:name w:val="pt-a-000011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CB30F8"/>
  </w:style>
  <w:style w:type="paragraph" w:customStyle="1" w:styleId="pt-consplustitle">
    <w:name w:val="pt-consplustitle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3">
    <w:name w:val="pt-consplusnormal-000013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11">
    <w:name w:val="pt-pt-a-000011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4">
    <w:name w:val="pt-pt-a0-000004"/>
    <w:basedOn w:val="a0"/>
    <w:rsid w:val="00CB30F8"/>
  </w:style>
  <w:style w:type="character" w:customStyle="1" w:styleId="pt-a0-000014">
    <w:name w:val="pt-a0-000014"/>
    <w:basedOn w:val="a0"/>
    <w:rsid w:val="00CB30F8"/>
  </w:style>
  <w:style w:type="character" w:customStyle="1" w:styleId="pt-pt-a0-000005">
    <w:name w:val="pt-pt-a0-000005"/>
    <w:basedOn w:val="a0"/>
    <w:rsid w:val="00CB30F8"/>
  </w:style>
  <w:style w:type="character" w:customStyle="1" w:styleId="pt-pt-a0-000005-000015">
    <w:name w:val="pt-pt-a0-000005-000015"/>
    <w:basedOn w:val="a0"/>
    <w:rsid w:val="00CB30F8"/>
  </w:style>
  <w:style w:type="paragraph" w:customStyle="1" w:styleId="pt-pt-000022">
    <w:name w:val="pt-pt-000022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000014">
    <w:name w:val="pt-pt-000014"/>
    <w:basedOn w:val="a0"/>
    <w:rsid w:val="00CB30F8"/>
  </w:style>
  <w:style w:type="paragraph" w:customStyle="1" w:styleId="pt-a5">
    <w:name w:val="pt-a5"/>
    <w:basedOn w:val="a"/>
    <w:rsid w:val="00C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FAA783A29AD254E9239155CACBD4052A1A726210455C0816EE12E47AC7AC99FA1369ED10F0C6B91D74CDC5295FAA1B19S2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2</cp:revision>
  <dcterms:created xsi:type="dcterms:W3CDTF">2020-01-14T09:39:00Z</dcterms:created>
  <dcterms:modified xsi:type="dcterms:W3CDTF">2020-01-14T09:39:00Z</dcterms:modified>
</cp:coreProperties>
</file>