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6A" w:rsidRDefault="00121605" w:rsidP="00121605">
      <w:pPr>
        <w:rPr>
          <w:rFonts w:ascii="Times New Roman" w:hAnsi="Times New Roman" w:cs="Times New Roman"/>
          <w:b/>
          <w:sz w:val="24"/>
          <w:szCs w:val="24"/>
        </w:rPr>
      </w:pPr>
      <w:r w:rsidRPr="00121605">
        <w:rPr>
          <w:rFonts w:ascii="Times New Roman" w:hAnsi="Times New Roman" w:cs="Times New Roman"/>
          <w:b/>
          <w:sz w:val="24"/>
          <w:szCs w:val="24"/>
        </w:rPr>
        <w:t>О</w:t>
      </w:r>
      <w:r w:rsidR="006F756A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DC741B" w:rsidRPr="00DC741B" w:rsidRDefault="00121605" w:rsidP="00DC7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1605">
        <w:rPr>
          <w:rFonts w:ascii="Times New Roman" w:hAnsi="Times New Roman" w:cs="Times New Roman"/>
          <w:b/>
          <w:sz w:val="24"/>
          <w:szCs w:val="24"/>
        </w:rPr>
        <w:t xml:space="preserve">по результатам  публичных консультаций, </w:t>
      </w:r>
      <w:r w:rsidR="006F7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605">
        <w:rPr>
          <w:rFonts w:ascii="Times New Roman" w:hAnsi="Times New Roman" w:cs="Times New Roman"/>
          <w:b/>
          <w:sz w:val="24"/>
          <w:szCs w:val="24"/>
        </w:rPr>
        <w:t xml:space="preserve">проведенных в целях </w:t>
      </w:r>
      <w:proofErr w:type="gramStart"/>
      <w:r w:rsidRPr="00121605">
        <w:rPr>
          <w:rFonts w:ascii="Times New Roman" w:hAnsi="Times New Roman" w:cs="Times New Roman"/>
          <w:b/>
          <w:bCs/>
          <w:sz w:val="24"/>
          <w:szCs w:val="24"/>
        </w:rPr>
        <w:t xml:space="preserve">оценки регулирующего воздействия проекта </w:t>
      </w:r>
      <w:r w:rsidR="00511A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Правительства </w:t>
      </w:r>
      <w:r w:rsidRPr="00121605">
        <w:rPr>
          <w:rFonts w:ascii="Times New Roman" w:hAnsi="Times New Roman" w:cs="Times New Roman"/>
          <w:b/>
          <w:bCs/>
          <w:sz w:val="24"/>
          <w:szCs w:val="24"/>
        </w:rPr>
        <w:t>Удмуртской</w:t>
      </w:r>
      <w:proofErr w:type="gramEnd"/>
      <w:r w:rsidRPr="00121605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«</w:t>
      </w:r>
      <w:r w:rsidR="00DC741B" w:rsidRPr="00DC741B">
        <w:rPr>
          <w:rFonts w:ascii="Times New Roman" w:hAnsi="Times New Roman" w:cs="Times New Roman"/>
          <w:b/>
          <w:bCs/>
          <w:sz w:val="24"/>
          <w:szCs w:val="24"/>
        </w:rPr>
        <w:t>О порядке организации и проведен</w:t>
      </w:r>
      <w:r w:rsidR="008A1EC7">
        <w:rPr>
          <w:rFonts w:ascii="Times New Roman" w:hAnsi="Times New Roman" w:cs="Times New Roman"/>
          <w:b/>
          <w:bCs/>
          <w:sz w:val="24"/>
          <w:szCs w:val="24"/>
        </w:rPr>
        <w:t xml:space="preserve">ия аукциона на право заключения </w:t>
      </w:r>
      <w:r w:rsidR="00DC741B" w:rsidRPr="00DC741B">
        <w:rPr>
          <w:rFonts w:ascii="Times New Roman" w:hAnsi="Times New Roman" w:cs="Times New Roman"/>
          <w:b/>
          <w:bCs/>
          <w:sz w:val="24"/>
          <w:szCs w:val="24"/>
        </w:rPr>
        <w:t>договора на размещение нестационарного торгового объекта</w:t>
      </w:r>
    </w:p>
    <w:p w:rsidR="00121605" w:rsidRPr="00121605" w:rsidRDefault="00DC741B" w:rsidP="00DC7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41B">
        <w:rPr>
          <w:rFonts w:ascii="Times New Roman" w:hAnsi="Times New Roman" w:cs="Times New Roman"/>
          <w:b/>
          <w:bCs/>
          <w:sz w:val="24"/>
          <w:szCs w:val="24"/>
        </w:rPr>
        <w:t>на территории Удмуртской Республики</w:t>
      </w:r>
      <w:r w:rsidR="00121605" w:rsidRPr="0012160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1605" w:rsidRPr="00121605" w:rsidRDefault="00121605" w:rsidP="00121605">
      <w:pPr>
        <w:rPr>
          <w:rFonts w:ascii="Times New Roman" w:hAnsi="Times New Roman" w:cs="Times New Roman"/>
          <w:b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Общие сроки проведения публичных консультаций: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121605" w:rsidRDefault="00DC741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1B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2015 года – 29 декабря 2015 года 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Проведенные формы публичных консультаций: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4039"/>
        <w:gridCol w:w="1908"/>
        <w:gridCol w:w="3304"/>
      </w:tblGrid>
      <w:tr w:rsidR="00121605" w:rsidRPr="00121605" w:rsidTr="008F35FF">
        <w:trPr>
          <w:trHeight w:hRule="exact" w:val="100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консультаций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121605" w:rsidRPr="00121605" w:rsidTr="008F35FF">
        <w:trPr>
          <w:trHeight w:hRule="exact" w:val="193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Сбор         мнений         участников публичных                консультаций посредством  электронной  почты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DC741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1B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2015 года – 29 декабря 2015 года </w:t>
            </w:r>
            <w:bookmarkStart w:id="0" w:name="_GoBack"/>
            <w:bookmarkEnd w:id="0"/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DC741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49" w:rsidRDefault="00540249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49" w:rsidRPr="00121605" w:rsidRDefault="00540249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49" w:rsidRPr="00540249" w:rsidRDefault="00540249" w:rsidP="0054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(количество просмотров</w:t>
            </w:r>
            <w:proofErr w:type="gramEnd"/>
          </w:p>
          <w:p w:rsidR="00540249" w:rsidRPr="00540249" w:rsidRDefault="00540249" w:rsidP="0054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  <w:p w:rsidR="00121605" w:rsidRPr="00121605" w:rsidRDefault="00540249" w:rsidP="008F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5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Состав участников публичных консультаций:</w:t>
      </w:r>
    </w:p>
    <w:p w:rsidR="00121605" w:rsidRPr="00121605" w:rsidRDefault="00121605" w:rsidP="0012160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Общее количество участников публичных консультаций: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121605" w:rsidRDefault="00DC741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ab/>
      </w:r>
    </w:p>
    <w:p w:rsidR="00121605" w:rsidRPr="00121605" w:rsidRDefault="00121605" w:rsidP="0012160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Количество участников публичных консультаций по основным целевым группам: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2574"/>
        <w:gridCol w:w="2813"/>
      </w:tblGrid>
      <w:tr w:rsidR="00121605" w:rsidRPr="00121605" w:rsidTr="008F35FF">
        <w:tc>
          <w:tcPr>
            <w:tcW w:w="851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121605" w:rsidRPr="00121605" w:rsidTr="008F35FF">
        <w:tc>
          <w:tcPr>
            <w:tcW w:w="851" w:type="dxa"/>
            <w:shd w:val="clear" w:color="auto" w:fill="auto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121605" w:rsidRPr="00121605" w:rsidRDefault="00121605" w:rsidP="0012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предпринимательского сообщества</w:t>
            </w:r>
          </w:p>
        </w:tc>
        <w:tc>
          <w:tcPr>
            <w:tcW w:w="2574" w:type="dxa"/>
            <w:shd w:val="clear" w:color="auto" w:fill="auto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121605" w:rsidRPr="00121605" w:rsidRDefault="00DC741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1605" w:rsidRPr="00121605" w:rsidTr="008F35FF">
        <w:tc>
          <w:tcPr>
            <w:tcW w:w="851" w:type="dxa"/>
            <w:shd w:val="clear" w:color="auto" w:fill="auto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21605" w:rsidRDefault="00121605" w:rsidP="0012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в  Удмуртской Республике</w:t>
            </w:r>
          </w:p>
        </w:tc>
        <w:tc>
          <w:tcPr>
            <w:tcW w:w="2574" w:type="dxa"/>
            <w:shd w:val="clear" w:color="auto" w:fill="auto"/>
          </w:tcPr>
          <w:p w:rsidR="00121605" w:rsidRPr="00121605" w:rsidRDefault="00DC741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121605" w:rsidRPr="00121605" w:rsidRDefault="00DC741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1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Результаты анализа опросных листов (закрытые вопросы, анкетирование):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DF15BB" w:rsidRDefault="00DF15B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Анкетирование не проводилось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Результаты анализа полученных ответов на вопросы для обсуждения (открытые вопросы):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08723B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8A1EC7" w:rsidRDefault="00121605" w:rsidP="00893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23B">
              <w:rPr>
                <w:rFonts w:ascii="Times New Roman" w:hAnsi="Times New Roman" w:cs="Times New Roman"/>
                <w:sz w:val="24"/>
                <w:szCs w:val="24"/>
              </w:rPr>
              <w:t>Все предложения, поступившие в сроки, отведенные на проведение публичных консультаций, рассмотрены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отвечающие целям разработки проекта </w:t>
            </w:r>
            <w:r w:rsidR="0008723B" w:rsidRPr="0008723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соответствующие требованиям действующего законодательства </w:t>
            </w:r>
            <w:r w:rsidR="00893458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учтены при </w:t>
            </w:r>
            <w:r w:rsidR="00893458">
              <w:rPr>
                <w:rFonts w:ascii="Times New Roman" w:hAnsi="Times New Roman" w:cs="Times New Roman"/>
                <w:sz w:val="24"/>
                <w:szCs w:val="24"/>
              </w:rPr>
              <w:t>доработке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3B" w:rsidRPr="0008723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Постановления Правительства Удмуртской Республики «О порядке организации и проведения аукциона на право заключения договора на размещение нестационарного торгового объекта</w:t>
            </w:r>
            <w:r w:rsidR="008A1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23B" w:rsidRPr="0008723B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Удмуртской Республики»</w:t>
            </w:r>
            <w:r w:rsidR="00DF15BB" w:rsidRPr="0008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8F35FF" w:rsidRPr="00121605" w:rsidRDefault="008F35FF" w:rsidP="001216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4"/>
      </w:tblGrid>
      <w:tr w:rsidR="00121605" w:rsidRPr="00121605" w:rsidTr="008A1EC7">
        <w:tc>
          <w:tcPr>
            <w:tcW w:w="5354" w:type="dxa"/>
            <w:shd w:val="clear" w:color="auto" w:fill="auto"/>
          </w:tcPr>
          <w:p w:rsidR="00121605" w:rsidRPr="00121605" w:rsidRDefault="00121605" w:rsidP="003516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Отчету по результатам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>публичных консультаций, проведенных в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целях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1EC7" w:rsidRPr="008A1EC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Постановления Правительства Удмуртской</w:t>
            </w:r>
            <w:proofErr w:type="gramEnd"/>
            <w:r w:rsidR="008A1EC7" w:rsidRPr="008A1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«О порядке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Список участников публичных консультаций</w:t>
      </w: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4529"/>
        <w:gridCol w:w="4715"/>
      </w:tblGrid>
      <w:tr w:rsidR="00121605" w:rsidRPr="00121605" w:rsidTr="008F35FF">
        <w:trPr>
          <w:trHeight w:hRule="exact" w:val="100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консультаций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Формы публичных консультаций,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участник</w:t>
            </w: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консультаций</w:t>
            </w:r>
          </w:p>
        </w:tc>
      </w:tr>
      <w:tr w:rsidR="00FA547D" w:rsidRPr="00121605" w:rsidTr="000B4F23">
        <w:trPr>
          <w:trHeight w:hRule="exact" w:val="10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0B4F23" w:rsidP="000B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земельных ресурсов и землеустройства </w:t>
            </w:r>
            <w:r w:rsidR="00FA547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города Ижевска Удмуртской Республики</w:t>
            </w:r>
          </w:p>
        </w:tc>
        <w:tc>
          <w:tcPr>
            <w:tcW w:w="4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DF15BB" w:rsidRDefault="00FA547D" w:rsidP="00DF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5BB">
              <w:rPr>
                <w:rFonts w:ascii="Times New Roman" w:hAnsi="Times New Roman" w:cs="Times New Roman"/>
                <w:sz w:val="24"/>
                <w:szCs w:val="24"/>
              </w:rPr>
              <w:t>бор мнений участников публичных консультаций посредством электронной почты</w:t>
            </w:r>
          </w:p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7D" w:rsidRPr="00121605" w:rsidTr="008F35FF">
        <w:trPr>
          <w:trHeight w:hRule="exact" w:val="5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C1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11A12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="00C11A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7D" w:rsidRPr="00121605" w:rsidTr="008F35FF">
        <w:trPr>
          <w:trHeight w:hRule="exact" w:val="5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C11A12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FA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УРОО «Предприниматели Удмуртии»</w:t>
            </w:r>
          </w:p>
        </w:tc>
        <w:tc>
          <w:tcPr>
            <w:tcW w:w="4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7D" w:rsidRPr="00121605" w:rsidTr="008F35FF">
        <w:trPr>
          <w:trHeight w:hRule="exact" w:val="5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Default="00C11A12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5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47D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FA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4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Default="00121605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5"/>
      </w:tblGrid>
      <w:tr w:rsidR="00C63EFD" w:rsidRPr="00121605" w:rsidTr="00D6125D">
        <w:tc>
          <w:tcPr>
            <w:tcW w:w="5355" w:type="dxa"/>
            <w:shd w:val="clear" w:color="auto" w:fill="auto"/>
          </w:tcPr>
          <w:p w:rsidR="00C63EFD" w:rsidRPr="00121605" w:rsidRDefault="00C63EFD" w:rsidP="00D612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 к Отчету по результатам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>публичных консультаций, проведенных в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целях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</w:t>
            </w:r>
            <w:r w:rsidR="000B4F23" w:rsidRPr="000B4F2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Правительства Удмуртской</w:t>
            </w:r>
            <w:proofErr w:type="gramEnd"/>
            <w:r w:rsidR="000B4F23" w:rsidRPr="000B4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«О порядке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      </w:r>
          </w:p>
        </w:tc>
      </w:tr>
    </w:tbl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Свод замечаний и предложений по результатам публичных консультаций</w:t>
      </w: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33"/>
        <w:gridCol w:w="2578"/>
        <w:gridCol w:w="2659"/>
      </w:tblGrid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Замечание и (или) предложение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Автор (участник</w:t>
            </w:r>
            <w:proofErr w:type="gramEnd"/>
          </w:p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консультаций)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C63EFD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0B4F23" w:rsidRPr="00121605" w:rsidTr="00C63EFD">
        <w:tc>
          <w:tcPr>
            <w:tcW w:w="562" w:type="dxa"/>
            <w:shd w:val="clear" w:color="auto" w:fill="auto"/>
            <w:vAlign w:val="center"/>
          </w:tcPr>
          <w:p w:rsidR="000B4F23" w:rsidRPr="00121605" w:rsidRDefault="000B4F23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0B4F23" w:rsidRPr="00121605" w:rsidRDefault="00893458" w:rsidP="00893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 xml:space="preserve">Дополнить </w:t>
            </w:r>
            <w:r>
              <w:rPr>
                <w:rStyle w:val="1"/>
                <w:rFonts w:eastAsiaTheme="minorHAnsi"/>
              </w:rPr>
              <w:t xml:space="preserve">пунктом, определяющим порядок формирования начальной цены лота при реализации права на заключение договора на размещение нестационарного торгового объекта (далее </w:t>
            </w:r>
            <w:r>
              <w:rPr>
                <w:rStyle w:val="4"/>
                <w:rFonts w:eastAsiaTheme="minorHAnsi"/>
              </w:rPr>
              <w:t xml:space="preserve">- </w:t>
            </w:r>
            <w:r>
              <w:rPr>
                <w:rStyle w:val="1"/>
                <w:rFonts w:eastAsiaTheme="minorHAnsi"/>
              </w:rPr>
              <w:t>Договор) в форме аукциона</w:t>
            </w:r>
            <w:r>
              <w:rPr>
                <w:rStyle w:val="1"/>
                <w:rFonts w:eastAsiaTheme="minorHAnsi"/>
              </w:rPr>
              <w:t>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B4F23" w:rsidRPr="00121605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B4F23" w:rsidRPr="00121605" w:rsidRDefault="00893458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893458" w:rsidRDefault="00893458" w:rsidP="00893458">
            <w:pPr>
              <w:jc w:val="both"/>
              <w:rPr>
                <w:rStyle w:val="1"/>
                <w:rFonts w:eastAsia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93458">
              <w:rPr>
                <w:rFonts w:ascii="Times New Roman" w:hAnsi="Times New Roman" w:cs="Times New Roman"/>
                <w:color w:val="000000"/>
              </w:rPr>
              <w:t>ункт 1.11 Проекта, предусматривающий приоритетное право на заключение Договора без проведения аукциона, необходимо конкретизировать следующими положениями: срок на который заключается Договор на размещение нестационарного торгового объекта (далее - НТО), по какой цене будет заключаться Договор.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893458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893458" w:rsidRDefault="00893458" w:rsidP="008934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eastAsiaTheme="minorHAnsi"/>
              </w:rPr>
              <w:t>У</w:t>
            </w:r>
            <w:r>
              <w:rPr>
                <w:rStyle w:val="1"/>
                <w:rFonts w:eastAsiaTheme="minorHAnsi"/>
              </w:rPr>
              <w:t>точнить, должно ли быть на момент рассмотрения заявления о реализации приоритетного права на заключение Договора место размещения НТО включено в схему размещения НТО.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893458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893458" w:rsidRPr="00893458" w:rsidRDefault="00893458" w:rsidP="008934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458">
              <w:rPr>
                <w:rFonts w:ascii="Times New Roman" w:hAnsi="Times New Roman" w:cs="Times New Roman"/>
                <w:color w:val="000000"/>
              </w:rPr>
              <w:t>Необходимо отметить, что приоритетное право, предусмотренное пунктом 1.11 Проекта, является государственной преференцией, предоставление которой в силу п. 3 ст. 19</w:t>
            </w:r>
            <w:r w:rsidRPr="00893458">
              <w:rPr>
                <w:rFonts w:ascii="Times New Roman" w:hAnsi="Times New Roman" w:cs="Times New Roman"/>
                <w:color w:val="000000"/>
              </w:rPr>
              <w:br w:type="page"/>
            </w:r>
          </w:p>
          <w:p w:rsidR="00893458" w:rsidRDefault="00893458" w:rsidP="00893458">
            <w:pPr>
              <w:jc w:val="both"/>
              <w:rPr>
                <w:rStyle w:val="1"/>
                <w:rFonts w:eastAsiaTheme="minorHAnsi"/>
              </w:rPr>
            </w:pPr>
            <w:r w:rsidRPr="00893458">
              <w:rPr>
                <w:rFonts w:ascii="Times New Roman" w:hAnsi="Times New Roman" w:cs="Times New Roman"/>
                <w:color w:val="000000"/>
              </w:rPr>
              <w:t xml:space="preserve">Федерального закона от 26.07.2006 </w:t>
            </w:r>
            <w:r w:rsidRPr="00893458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893458">
              <w:rPr>
                <w:rFonts w:ascii="Times New Roman" w:hAnsi="Times New Roman" w:cs="Times New Roman"/>
                <w:color w:val="000000"/>
              </w:rPr>
              <w:t xml:space="preserve"> 135-Ф3 «О защите конкуренции» возможно только с письменного согласия антимонопольного органа, в связи с чем, полагаем, что на реализацию Проекта необходимо получить согласие Управления Федеральной антимонопольной службы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3458">
              <w:rPr>
                <w:rFonts w:ascii="Times New Roman" w:hAnsi="Times New Roman" w:cs="Times New Roman"/>
                <w:color w:val="000000"/>
              </w:rPr>
              <w:t>УР.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893458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540249" w:rsidRDefault="00DF015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пункте</w:t>
            </w:r>
            <w:r w:rsidR="00C63EFD">
              <w:rPr>
                <w:rFonts w:ascii="Times New Roman" w:hAnsi="Times New Roman" w:cs="Times New Roman"/>
                <w:sz w:val="24"/>
                <w:szCs w:val="24"/>
              </w:rPr>
              <w:t xml:space="preserve"> 6.3 Порядка исключить положение о необходимости подписания заявителями протокола о признании их участниками аукциона. Достаточно направления уведомления.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C63EFD" w:rsidP="00C6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C63EFD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EA07C2" w:rsidRDefault="00C63EFD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порядок определения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</w:t>
            </w:r>
            <w:r w:rsidR="000B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23" w:rsidRPr="000B4F23">
              <w:rPr>
                <w:rFonts w:ascii="Times New Roman" w:hAnsi="Times New Roman" w:cs="Times New Roman"/>
                <w:sz w:val="24"/>
                <w:szCs w:val="24"/>
              </w:rPr>
              <w:t>приобретенного права на заключение Договора</w:t>
            </w:r>
            <w:r w:rsidR="000B4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C63EFD" w:rsidP="000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A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="000B4F2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="000B4F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A0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C63EFD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B4F23" w:rsidRPr="000B4F23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14718C" w:rsidRDefault="00893458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Четкое определить площади и местоположения территории, в границах которых возможно размещение нестационарного торгового объекта.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89345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893458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121605" w:rsidRDefault="003B76C8" w:rsidP="00DF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порядок </w:t>
            </w:r>
            <w:r w:rsidR="00DF01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размещение нестационарных торговых объектов</w:t>
            </w:r>
            <w:r w:rsidR="00DF0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DF015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DF015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DF0154" w:rsidRPr="00121605" w:rsidTr="00C63EFD">
        <w:tc>
          <w:tcPr>
            <w:tcW w:w="562" w:type="dxa"/>
            <w:shd w:val="clear" w:color="auto" w:fill="auto"/>
            <w:vAlign w:val="center"/>
          </w:tcPr>
          <w:p w:rsidR="00DF0154" w:rsidRPr="00121605" w:rsidRDefault="00DF015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DF0154" w:rsidRPr="00121605" w:rsidRDefault="00DF015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1.5 дополнить Претендентами  и физических лиц, вне зависимости от их гражданства.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F0154" w:rsidRPr="00121605" w:rsidRDefault="00DF015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F0154" w:rsidRPr="00121605" w:rsidRDefault="00DF015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121605" w:rsidRDefault="00DF015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пункта 1.10 исключить возможность заключения договора с единственным участником Аукциона, который признан несостоявшимся.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DF015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DF015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DF0154" w:rsidRPr="00121605" w:rsidTr="00C63EFD">
        <w:tc>
          <w:tcPr>
            <w:tcW w:w="562" w:type="dxa"/>
            <w:shd w:val="clear" w:color="auto" w:fill="auto"/>
            <w:vAlign w:val="center"/>
          </w:tcPr>
          <w:p w:rsidR="00DF0154" w:rsidRPr="00121605" w:rsidRDefault="00DF015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DF0154" w:rsidRPr="00121605" w:rsidRDefault="00DF015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1.11 дополнить приоритетным правом физических лиц (собственников нестационарных торговых объектов).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F0154" w:rsidRPr="00121605" w:rsidRDefault="00DF015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F0154" w:rsidRPr="00121605" w:rsidRDefault="00DF015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125FE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125FEB" w:rsidRPr="00121605" w:rsidRDefault="00125FEB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 3 включить пункт, определяющий количество лиц (состав) Комиссии.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125FE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125FEB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125FE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125FEB" w:rsidRPr="00121605" w:rsidRDefault="00125FEB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пункта 3.3 исключить преимущественное право Председателя Комиссии.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125FE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125FEB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125FE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125FEB" w:rsidRPr="00121605" w:rsidRDefault="00EF46AF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пунктов</w:t>
            </w:r>
            <w:r w:rsidR="00125FEB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4.2</w:t>
            </w:r>
            <w:r w:rsidR="00125FEB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 специализацию торгового объекта.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125FE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125FEB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EF46AF" w:rsidRPr="00121605" w:rsidTr="00C63EFD">
        <w:tc>
          <w:tcPr>
            <w:tcW w:w="562" w:type="dxa"/>
            <w:shd w:val="clear" w:color="auto" w:fill="auto"/>
            <w:vAlign w:val="center"/>
          </w:tcPr>
          <w:p w:rsidR="00EF46AF" w:rsidRPr="00121605" w:rsidRDefault="00EF46AF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EF46AF" w:rsidRPr="00121605" w:rsidRDefault="00EF46AF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срок возврата внесенного задатка, порядок приема конвертов с предложениями о цене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F46AF" w:rsidRPr="00121605" w:rsidRDefault="00EF46AF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МОО «Защита и развитие интересов малого и среднего предпринимательства»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F46AF" w:rsidRPr="00121605" w:rsidRDefault="00EF46AF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125FE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125FEB" w:rsidRDefault="00784215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Главу 1 пунктом следующего содержания:</w:t>
            </w:r>
          </w:p>
          <w:p w:rsidR="00784215" w:rsidRPr="00784215" w:rsidRDefault="00784215" w:rsidP="007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>Сохранение преимущественного права на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лючение договора на размещение </w:t>
            </w: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 при проведен</w:t>
            </w:r>
            <w:proofErr w:type="gramStart"/>
            <w:r w:rsidRPr="00784215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кциона с собственниками тех </w:t>
            </w: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объектов, у которых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сутствует действующий договор аренды.</w:t>
            </w:r>
          </w:p>
          <w:p w:rsidR="00784215" w:rsidRPr="00121605" w:rsidRDefault="00784215" w:rsidP="007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собственника нестационарного 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объекта, у которого отсутствует </w:t>
            </w: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>действующий договор аренды, в Аукционе не обязательн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Аукцион проводится в общем </w:t>
            </w: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 xml:space="preserve">порядке. Цена, по которой определен </w:t>
            </w:r>
            <w:r w:rsidRPr="007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Аукциона, предлагается собственнику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нестационарного торгового объекта, в случае его отказа заключить </w:t>
            </w:r>
            <w:proofErr w:type="gramStart"/>
            <w:r w:rsidRPr="0078421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784215">
              <w:rPr>
                <w:rFonts w:ascii="Times New Roman" w:hAnsi="Times New Roman" w:cs="Times New Roman"/>
                <w:sz w:val="24"/>
                <w:szCs w:val="24"/>
              </w:rPr>
              <w:t xml:space="preserve"> но предложенной цене, договор заклю</w:t>
            </w:r>
            <w:r w:rsidR="00A66414">
              <w:rPr>
                <w:rFonts w:ascii="Times New Roman" w:hAnsi="Times New Roman" w:cs="Times New Roman"/>
                <w:sz w:val="24"/>
                <w:szCs w:val="24"/>
              </w:rPr>
              <w:t xml:space="preserve">чается с Победителем Аукциона. </w:t>
            </w: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>Победитель Аукциона, с которым заключен договор на земельный участок, на котором имеется нестационарный торговый объект предыдущего собственника, имеет право на</w:t>
            </w:r>
            <w:r w:rsidR="00A6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215">
              <w:rPr>
                <w:rFonts w:ascii="Times New Roman" w:hAnsi="Times New Roman" w:cs="Times New Roman"/>
                <w:sz w:val="24"/>
                <w:szCs w:val="24"/>
              </w:rPr>
              <w:t>приобретение данного нестационарного торгового объекта.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A6641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УРОО «Предприниматели Удмуртии»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A6641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A66414" w:rsidRPr="00121605" w:rsidTr="00C63EFD">
        <w:tc>
          <w:tcPr>
            <w:tcW w:w="562" w:type="dxa"/>
            <w:shd w:val="clear" w:color="auto" w:fill="auto"/>
            <w:vAlign w:val="center"/>
          </w:tcPr>
          <w:p w:rsidR="00A66414" w:rsidRPr="00121605" w:rsidRDefault="00A6641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A66414" w:rsidRDefault="00A6641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пункт 1.1 следующего содержания:</w:t>
            </w:r>
          </w:p>
          <w:p w:rsidR="00A66414" w:rsidRPr="00121605" w:rsidRDefault="00A66414" w:rsidP="00A6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Приоритетным правом на заключение Договора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Аукциона обладают 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- собственники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 xml:space="preserve">; нестационарных торговых объектов, которые законно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функционировали по состоянию на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 xml:space="preserve">; 01 января 2015 года и при отсутствии </w:t>
            </w:r>
            <w:r w:rsidRPr="00A66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момента утверждения настоящего Постановления 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нарушений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 по договорам 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аренды с администрациями муниципальных образований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A66414" w:rsidRPr="00121605" w:rsidRDefault="00A6641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УРОО «Предприниматели Удмуртии»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66414" w:rsidRPr="00121605" w:rsidRDefault="00A6641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A66414" w:rsidRPr="00121605" w:rsidTr="00C63EFD">
        <w:tc>
          <w:tcPr>
            <w:tcW w:w="562" w:type="dxa"/>
            <w:shd w:val="clear" w:color="auto" w:fill="auto"/>
            <w:vAlign w:val="center"/>
          </w:tcPr>
          <w:p w:rsidR="00A66414" w:rsidRPr="00121605" w:rsidRDefault="00A6641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A66414" w:rsidRDefault="00A6641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пункт 5.4 следующего содержания:</w:t>
            </w:r>
          </w:p>
          <w:p w:rsidR="00A66414" w:rsidRPr="00121605" w:rsidRDefault="00A66414" w:rsidP="00A6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Размер задатка равен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Аукциона на право заключения 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A66414" w:rsidRPr="00121605" w:rsidRDefault="00A6641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УРОО «Предприниматели Удмуртии»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66414" w:rsidRPr="00121605" w:rsidRDefault="00A6641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  <w:tr w:rsidR="00A66414" w:rsidRPr="00121605" w:rsidTr="00C63EFD">
        <w:tc>
          <w:tcPr>
            <w:tcW w:w="562" w:type="dxa"/>
            <w:shd w:val="clear" w:color="auto" w:fill="auto"/>
            <w:vAlign w:val="center"/>
          </w:tcPr>
          <w:p w:rsidR="00A66414" w:rsidRPr="00121605" w:rsidRDefault="00A6641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:rsidR="00A66414" w:rsidRPr="00A66414" w:rsidRDefault="00A66414" w:rsidP="00A6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A66414" w:rsidRPr="00A66414" w:rsidRDefault="00A66414" w:rsidP="00A6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отсутствием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заключение договора на размещение 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ационарного: торгового объект;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</w:t>
            </w:r>
            <w:proofErr w:type="gramStart"/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кциона на земельные участки, где расположены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нестационарные торговые объекты, у которых отсутствуе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действующий договор аренды, 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Договор заключается по начальной цене Аукциона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собственником нестационарного 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торгового объекта.</w:t>
            </w:r>
          </w:p>
          <w:p w:rsidR="00A66414" w:rsidRPr="00121605" w:rsidRDefault="00A6641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В случае отказа собственника от заключения Договора,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объявляет о повторном</w:t>
            </w: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proofErr w:type="gramStart"/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кциона со снижением начальной цены Аукциона.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A66414" w:rsidRPr="00121605" w:rsidRDefault="00A66414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УРОО «Предприниматели Удмуртии»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66414" w:rsidRPr="00121605" w:rsidRDefault="00A66414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14">
              <w:rPr>
                <w:rFonts w:ascii="Times New Roman" w:hAnsi="Times New Roman" w:cs="Times New Roman"/>
                <w:sz w:val="24"/>
                <w:szCs w:val="24"/>
              </w:rPr>
              <w:t>проект в доработке</w:t>
            </w:r>
          </w:p>
        </w:tc>
      </w:tr>
    </w:tbl>
    <w:p w:rsidR="00C63EFD" w:rsidRPr="00121605" w:rsidRDefault="00C63EFD" w:rsidP="00C63EF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63EFD" w:rsidRPr="00121605" w:rsidSect="008F35FF">
      <w:pgSz w:w="11906" w:h="16838"/>
      <w:pgMar w:top="993" w:right="567" w:bottom="851" w:left="1134" w:header="709" w:footer="57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46D"/>
    <w:multiLevelType w:val="multilevel"/>
    <w:tmpl w:val="90F0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BC"/>
    <w:rsid w:val="0008723B"/>
    <w:rsid w:val="000B443D"/>
    <w:rsid w:val="000B4F23"/>
    <w:rsid w:val="000F7589"/>
    <w:rsid w:val="00121605"/>
    <w:rsid w:val="00125FEB"/>
    <w:rsid w:val="0014718C"/>
    <w:rsid w:val="002212FA"/>
    <w:rsid w:val="00273AED"/>
    <w:rsid w:val="002B2461"/>
    <w:rsid w:val="0032131F"/>
    <w:rsid w:val="00351650"/>
    <w:rsid w:val="003601B7"/>
    <w:rsid w:val="003B6DC9"/>
    <w:rsid w:val="003B76C8"/>
    <w:rsid w:val="00401AD5"/>
    <w:rsid w:val="00403921"/>
    <w:rsid w:val="00511AB1"/>
    <w:rsid w:val="00540249"/>
    <w:rsid w:val="005827BB"/>
    <w:rsid w:val="0067078B"/>
    <w:rsid w:val="006B48AD"/>
    <w:rsid w:val="006C4620"/>
    <w:rsid w:val="006F756A"/>
    <w:rsid w:val="00700EBC"/>
    <w:rsid w:val="00784215"/>
    <w:rsid w:val="007F6FEA"/>
    <w:rsid w:val="008612EB"/>
    <w:rsid w:val="00893458"/>
    <w:rsid w:val="008A1EC7"/>
    <w:rsid w:val="008F35FF"/>
    <w:rsid w:val="009F2898"/>
    <w:rsid w:val="00A46F11"/>
    <w:rsid w:val="00A66414"/>
    <w:rsid w:val="00B16FF4"/>
    <w:rsid w:val="00C11A12"/>
    <w:rsid w:val="00C30D67"/>
    <w:rsid w:val="00C63EFD"/>
    <w:rsid w:val="00C642C0"/>
    <w:rsid w:val="00C817D0"/>
    <w:rsid w:val="00C879AA"/>
    <w:rsid w:val="00CA52E3"/>
    <w:rsid w:val="00CA5E0F"/>
    <w:rsid w:val="00D2705C"/>
    <w:rsid w:val="00D82714"/>
    <w:rsid w:val="00DC741B"/>
    <w:rsid w:val="00DF0154"/>
    <w:rsid w:val="00DF15BB"/>
    <w:rsid w:val="00EA07C2"/>
    <w:rsid w:val="00EF46AF"/>
    <w:rsid w:val="00F357D9"/>
    <w:rsid w:val="00F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471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30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6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471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30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6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AF6E-1A17-4EC9-B553-B6AECE8F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OrlovaON</dc:creator>
  <cp:lastModifiedBy>Анна Никитина</cp:lastModifiedBy>
  <cp:revision>4</cp:revision>
  <cp:lastPrinted>2015-07-28T07:10:00Z</cp:lastPrinted>
  <dcterms:created xsi:type="dcterms:W3CDTF">2016-01-13T09:48:00Z</dcterms:created>
  <dcterms:modified xsi:type="dcterms:W3CDTF">2016-01-13T12:11:00Z</dcterms:modified>
</cp:coreProperties>
</file>