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«___»__________ 2015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Ижевск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постановление Правительства Удмуртской Республики от 19 мая 2014 года № 195 «Об утверждении Положения 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Удмуртской Республики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Внести в Положение 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газ, утвержденное постановлением Правительства Удмуртской Республики от 19 мая 2014 года     № 195 «Об утверждении Положения о порядке предоставления субсидии на возмещение части затрат по приобретению транспортных средств, использующих в качестве моторного топлива компримированный природный газ», следующие изменения:</w:t>
      </w:r>
      <w:proofErr w:type="gramEnd"/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 после слова «затраты» дополнить словами «(без учета НДС)»;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3 слова «Министерство промышленности и энергетики Удмуртской Республики» заменить словами «Министерство промышленности и торговли Удмуртской Республики»;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4 изложить в следующей редакции: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«4.</w:t>
      </w: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Размер субсидии не может превышать: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автобусам категории М3, технически допустимая максимальная </w:t>
      </w:r>
      <w:proofErr w:type="gram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до 10 метров, – 1600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автобусам категории М3, технически допустимая максимальная </w:t>
      </w:r>
      <w:proofErr w:type="gram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свыше 10 метров, но не более 12 метров, – 3100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(мусоровоз, кран автомобильный, коммунальная машина (в том числе вакуумная,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илососная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машина,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каналопромывочная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, подметально-уборочная), автомобиль с системой «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мультилифт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») – 2500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(бортовой автомобиль, автоцистерна, самосвал, вахтовый автобус,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lastRenderedPageBreak/>
        <w:t>автобетоносмеситель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) – 1700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(дорожная машина (дорожно-уборочная машина), бортовой автомобиль с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крано-манипуляторной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установкой, ремонтный автомобиль, автогудронатор) – 2000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по технике для жилищно-коммунального хозяйства полной массой свыше 8 тонн (автогидроподъемник) – 4300 тысяч рублей.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В отношении автотранспорта, приобретенного по договору финансовой аренды (договору лизинга), субсидия предоставляется в размере авансового платежа или первого платежа по графику лизинговых платежей (при отсутствии аванса) по договору финансовой аренды (договору лизинга), при этом размер субсидии не может превышать: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автобусам категории М3, технически допустимая максимальная </w:t>
      </w:r>
      <w:proofErr w:type="gram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до 10 метров, – 1600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автобусам категории М3, технически допустимая максимальная </w:t>
      </w:r>
      <w:proofErr w:type="gram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масса</w:t>
      </w:r>
      <w:proofErr w:type="gram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которых превышает 5 тонн и которые имеют более 8 мест для сиденья, длиной свыше 10 метров, но не более 12 метров, – 3100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(мусоровоз, кран автомобильный, коммунальная машина (в том числе вакуумная,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илососная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машина,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каналопромывочная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, подметально-уборочная), автомобиль с системой «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мультилифт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») – 2500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(бортовой автомобиль, автоцистерна, самосвал, вахтовый автобус,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автобетоносмеситель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) – 1700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по технике для жилищно-коммунального хозяйства полной массой свыше 8 тонн (дорожная машина (дорожно-уборочная машина), бортовой автомобиль с </w:t>
      </w:r>
      <w:proofErr w:type="spell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крано-манипуляторной</w:t>
      </w:r>
      <w:proofErr w:type="spellEnd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 xml:space="preserve"> установкой, ремонтный автомобиль, автогудронатор) – 2000 тысяч рублей;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по технике для жилищно-коммунального хозяйства полной массой свыше 8 тонн (автогидроподъемник) – 4300 тысяч рублей</w:t>
      </w:r>
      <w:proofErr w:type="gramStart"/>
      <w:r>
        <w:rPr>
          <w:rFonts w:ascii="Times New Roman" w:eastAsia="Courier New" w:hAnsi="Times New Roman"/>
          <w:sz w:val="28"/>
          <w:szCs w:val="28"/>
          <w:shd w:val="clear" w:color="auto" w:fill="FFFFFF"/>
        </w:rPr>
        <w:t>.».</w:t>
      </w:r>
      <w:proofErr w:type="gramEnd"/>
    </w:p>
    <w:p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В.А. Савельев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О.В. </w:t>
      </w:r>
      <w:proofErr w:type="spellStart"/>
      <w:r>
        <w:rPr>
          <w:rFonts w:ascii="Times New Roman" w:hAnsi="Times New Roman"/>
          <w:sz w:val="28"/>
          <w:szCs w:val="28"/>
        </w:rPr>
        <w:t>Радионов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2"/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Разослать: Секретариат заместителя Председателя Правительства УР  А.Н. Сивцова, </w:t>
      </w:r>
      <w:proofErr w:type="spellStart"/>
      <w:r>
        <w:rPr>
          <w:sz w:val="18"/>
          <w:szCs w:val="18"/>
        </w:rPr>
        <w:t>Минпромторг</w:t>
      </w:r>
      <w:proofErr w:type="spellEnd"/>
      <w:r>
        <w:rPr>
          <w:sz w:val="18"/>
          <w:szCs w:val="18"/>
        </w:rPr>
        <w:t xml:space="preserve"> УР,  Минфин УР, Минэкономики УР,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-сайт, СПС, Архив.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>
      <w:pgSz w:w="11906" w:h="16838" w:code="9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F0BE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A6186B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80F243A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F66C2EE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A652103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7FC7024"/>
    <w:multiLevelType w:val="hybridMultilevel"/>
    <w:tmpl w:val="B854E450"/>
    <w:lvl w:ilvl="0" w:tplc="CE145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134A9A"/>
    <w:multiLevelType w:val="hybridMultilevel"/>
    <w:tmpl w:val="A4561B9E"/>
    <w:lvl w:ilvl="0" w:tplc="DEF84C2C">
      <w:start w:val="1"/>
      <w:numFmt w:val="decimal"/>
      <w:lvlText w:val="%1."/>
      <w:lvlJc w:val="left"/>
      <w:pPr>
        <w:ind w:left="1710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11130"/>
    <w:multiLevelType w:val="hybridMultilevel"/>
    <w:tmpl w:val="27F691F0"/>
    <w:lvl w:ilvl="0" w:tplc="299A7CE6">
      <w:start w:val="1"/>
      <w:numFmt w:val="decimal"/>
      <w:lvlText w:val="%1)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7DD0CD1"/>
    <w:multiLevelType w:val="hybridMultilevel"/>
    <w:tmpl w:val="BD7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528E"/>
    <w:multiLevelType w:val="hybridMultilevel"/>
    <w:tmpl w:val="BE7AEE22"/>
    <w:lvl w:ilvl="0" w:tplc="A2AE9B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91556C"/>
    <w:multiLevelType w:val="hybridMultilevel"/>
    <w:tmpl w:val="22A2FA34"/>
    <w:lvl w:ilvl="0" w:tplc="F0B615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340" w:hanging="360"/>
      </w:pPr>
      <w:rPr>
        <w:rFonts w:hint="default"/>
        <w:b/>
        <w:i/>
      </w:rPr>
    </w:lvl>
    <w:lvl w:ilvl="3" w:tplc="7298A77A">
      <w:start w:val="1"/>
      <w:numFmt w:val="decimal"/>
      <w:lvlText w:val="%4."/>
      <w:lvlJc w:val="left"/>
      <w:pPr>
        <w:ind w:left="3585" w:hanging="1065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0B0911"/>
    <w:multiLevelType w:val="hybridMultilevel"/>
    <w:tmpl w:val="7354E858"/>
    <w:lvl w:ilvl="0" w:tplc="456EFD64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099D"/>
    <w:multiLevelType w:val="hybridMultilevel"/>
    <w:tmpl w:val="DDE41FFC"/>
    <w:lvl w:ilvl="0" w:tplc="19C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996F1D"/>
    <w:multiLevelType w:val="hybridMultilevel"/>
    <w:tmpl w:val="3030ECDC"/>
    <w:lvl w:ilvl="0" w:tplc="612412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5A8B5501"/>
    <w:multiLevelType w:val="hybridMultilevel"/>
    <w:tmpl w:val="CF3E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B7C6E"/>
    <w:multiLevelType w:val="hybridMultilevel"/>
    <w:tmpl w:val="E676FFB6"/>
    <w:lvl w:ilvl="0" w:tplc="A7920E6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6"/>
  </w:num>
  <w:num w:numId="13">
    <w:abstractNumId w:val="8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pPr>
      <w:suppressAutoHyphens/>
      <w:spacing w:after="0" w:line="240" w:lineRule="auto"/>
      <w:ind w:firstLine="709"/>
      <w:jc w:val="both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link w:val="a3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Body Text"/>
    <w:aliases w:val="Основной текст1,Основной текст Знак Знак,bt"/>
    <w:basedOn w:val="a"/>
    <w:link w:val="a6"/>
    <w:pPr>
      <w:spacing w:after="12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5"/>
    <w:rPr>
      <w:rFonts w:ascii="Times New Roman" w:eastAsia="Times New Roman" w:hAnsi="Times New Roman" w:cs="Times New Roman"/>
      <w:bCs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rFonts w:ascii="Times New Roman" w:hAnsi="Times New Roman"/>
      <w:sz w:val="28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D2A2C-93C7-4492-8D50-2CFDC8D8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УР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Тубылова</dc:creator>
  <cp:lastModifiedBy>Ольга</cp:lastModifiedBy>
  <cp:revision>19</cp:revision>
  <cp:lastPrinted>2015-08-25T06:30:00Z</cp:lastPrinted>
  <dcterms:created xsi:type="dcterms:W3CDTF">2015-08-19T10:54:00Z</dcterms:created>
  <dcterms:modified xsi:type="dcterms:W3CDTF">2015-08-25T06:36:00Z</dcterms:modified>
</cp:coreProperties>
</file>