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0"/>
      </w:tblGrid>
      <w:tr w:rsidR="00533CF6" w:rsidTr="00DD5679">
        <w:tc>
          <w:tcPr>
            <w:tcW w:w="9570" w:type="dxa"/>
          </w:tcPr>
          <w:p w:rsidR="00533CF6" w:rsidRPr="00AE3329" w:rsidRDefault="00533CF6" w:rsidP="00DD5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</w:t>
            </w:r>
          </w:p>
          <w:p w:rsidR="00533CF6" w:rsidRPr="00AE3329" w:rsidRDefault="00533CF6" w:rsidP="00DD5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 ПО ПРОЕКТУ ПОСТАНОВЛЕНИЯ ПРАВИТЕЛЬСТВА</w:t>
            </w:r>
          </w:p>
          <w:p w:rsidR="00533CF6" w:rsidRPr="00D36F1C" w:rsidRDefault="00533CF6" w:rsidP="00DD5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 «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ПРАВИТЕЛЬСТВА  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  РЕСПУБЛИКИ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 16 НОЯБРЯ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2015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520 «О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УТВЕРЖДЕНИИ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ПОРЯДКЕ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СУБСИДИЙ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ИННОВАЦИОННОГО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ТЕРРИТОРИАЛЬНОГО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КЛАСТЕРА «УДМУРТСКИЙ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МАШИНОСТРОИТЕЛЬНЫЙ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КЛАСТЕР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«РАЗВИТИЕ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ПРОМЫШЛЕННОСТИ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ЕЕ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F1C">
              <w:rPr>
                <w:rFonts w:ascii="Times New Roman" w:hAnsi="Times New Roman" w:cs="Times New Roman"/>
                <w:b/>
                <w:sz w:val="24"/>
                <w:szCs w:val="24"/>
              </w:rPr>
              <w:t>КОНКУРЕНТОСПОСОБНОСТИ</w:t>
            </w:r>
            <w:r w:rsidR="00D36F1C" w:rsidRPr="00D36F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33CF6" w:rsidRPr="003C6770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F6" w:rsidRDefault="00533CF6" w:rsidP="00D3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на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D36F1C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7 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года. Разработчик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будет иметь возможности проанализировать позиции, направленные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после указанного срока, а также направленные не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настоящей формой.</w:t>
            </w:r>
          </w:p>
        </w:tc>
      </w:tr>
    </w:tbl>
    <w:p w:rsidR="00533CF6" w:rsidRPr="00834760" w:rsidRDefault="00533CF6" w:rsidP="0053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2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533CF6" w:rsidRPr="00805227" w:rsidRDefault="00533CF6" w:rsidP="00DD5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CF6" w:rsidRPr="00834760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533CF6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533CF6" w:rsidRPr="00834760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F6" w:rsidRPr="00834760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организации</w:t>
            </w:r>
          </w:p>
          <w:p w:rsidR="00533CF6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533CF6" w:rsidRPr="00834760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F6" w:rsidRPr="00834760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533CF6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533CF6" w:rsidRPr="00834760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F6" w:rsidRPr="00834760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533CF6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533CF6" w:rsidRPr="00834760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F6" w:rsidRPr="00834760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533CF6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533CF6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 Какие, по Вашей оценке, субъекты предпринимательской и (или)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 и прочее)?</w:t>
      </w:r>
    </w:p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Существуют ли в предлагаемом государственном регулировании положения, которые необоснованно затрудняют ведение предпринимательской и (или) инвестиционной деятельности?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 определив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ли исполнение положений государственного регулирования к избыточным действиям или, наоборот, ограничивает действия субъектов предпринимательской и (или) инвестиционной деятельности;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ли исполнение положения к возникновению избыточных обязанностей субъектов предпринимательской и (или)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 ли положением необоснованное ограничение выбора субъектами предпринимательской и (или) инвестиционной деятельности существующих или возможных поставщиков или потребителей;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ли исполнение положений государственного регулирования существенные риски ведения предпринимательской и (или) инвестиционной деятельности, способствует ли возникновению необоснованных прав органов государственной власти Удмуртской Республики и должностных лиц, допускает ли возможность избирательного применения норм;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 действий предпринимателей и (или)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нового государственного регулирования в части невозможности исполнения субъектами предпринимательской и (или) инвестиционной деятельности дополнительных обязанностей, возникновения избыточных административных и иных ограничений?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Оцените издержки/упущенную выгоду (прямого, административного характера) субъектов предпринимательской, инвестиционной деятельности, возникающие при введении предлагаемого регулирования (оценка может быть представлена в терминах РСБУ (Российские стандарты бухгалтерского учета).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Отдельно укажите временные издержки, которые понесут субъекты предпринимательской и (или)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избыточными/бесполезными и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  <w:proofErr w:type="gramEnd"/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Какие, на Ваш взгляд, могут возникнуть проблемы и трудности с контролем соблюдения требований и норм, вводимых новым государственным регулированием? Является ли предлагаемое государственное регулирование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 рассматриваемого проекта нормативного правового акта Удмуртской Республики.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533CF6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33CF6" w:rsidTr="00DD5679">
        <w:tc>
          <w:tcPr>
            <w:tcW w:w="9571" w:type="dxa"/>
          </w:tcPr>
          <w:p w:rsidR="00533CF6" w:rsidRDefault="00533CF6" w:rsidP="00DD5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F6" w:rsidRPr="00834760" w:rsidRDefault="00533CF6" w:rsidP="00533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E40" w:rsidRDefault="00F55E40"/>
    <w:sectPr w:rsidR="00F55E40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CF6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3CF6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2BE2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9E4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36F1C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F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F6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1085</Words>
  <Characters>6186</Characters>
  <Application>Microsoft Office Word</Application>
  <DocSecurity>0</DocSecurity>
  <Lines>51</Lines>
  <Paragraphs>14</Paragraphs>
  <ScaleCrop>false</ScaleCrop>
  <Company>Your Company Name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2015-11-23T10:10:00Z</dcterms:created>
  <dcterms:modified xsi:type="dcterms:W3CDTF">2015-11-23T10:18:00Z</dcterms:modified>
</cp:coreProperties>
</file>