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2D2F77" w:rsidRPr="00E52F9C" w:rsidTr="00A11C1B">
        <w:tc>
          <w:tcPr>
            <w:tcW w:w="10915" w:type="dxa"/>
          </w:tcPr>
          <w:p w:rsidR="002D2F77" w:rsidRPr="00E52F9C" w:rsidRDefault="002D2F77" w:rsidP="006E39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оценки регулирующего воздействия проекта постановления Правительства Удмуртской Республики «</w:t>
            </w:r>
            <w:r w:rsidR="006E390E" w:rsidRPr="005E1B5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предоставления организациям промышленности Удмуртской Республики за счёт средств бюджета Удмуртской Республики субсидий на возмещение части затрат на уплату процентов по кредитам на пополнение оборотных средств и (или) на финансирование текущей производственной деятельности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FC77CF" w:rsidRPr="00E52F9C" w:rsidTr="00A11C1B">
        <w:tc>
          <w:tcPr>
            <w:tcW w:w="10915" w:type="dxa"/>
          </w:tcPr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проекта: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114F34" w:rsidRPr="00114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6C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390E" w:rsidRPr="00114F34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086C3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E390E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7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Вахрушева Любовь Анатольевна, отдел анализа и прог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нозирования,</w:t>
            </w:r>
          </w:p>
          <w:p w:rsidR="007A3AF7" w:rsidRPr="00E52F9C" w:rsidRDefault="007A3AF7" w:rsidP="0022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(3412)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950-348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, с 9-00 часов до 16-30 часов по рабочим дням.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7A3AF7" w:rsidRPr="00E52F9C" w:rsidRDefault="007A3AF7" w:rsidP="00E22599">
            <w:pPr>
              <w:pStyle w:val="a5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Удмуртской Республики «</w:t>
            </w:r>
            <w:r w:rsidR="006E390E" w:rsidRPr="005E1B5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предоставления организациям промышленности Удмуртской Республики за счёт средств бюджета Удмуртской Республики субсидий на возмещение части затрат на уплату процентов по кредитам на пополнение оборотных средств и (или) на финансирование текущей производственной деятельности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AF7" w:rsidRPr="00E52F9C" w:rsidRDefault="007A3AF7" w:rsidP="0022782F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Правительства Удмуртской Республики 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390E" w:rsidRPr="005E1B5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предоставления организациям промышленности Удмуртской Республики за счёт средств бюджета Удмуртской Республики субсидий на возмещение части затрат на уплату процентов по кредитам на пополнение оборотных средств и (или) на финансирование текущей производственной деятельности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C558EB" w:rsidRDefault="006E390E" w:rsidP="00C558E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702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постановления Правительства Удмуртской Республики предлагается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ввести Положение</w:t>
            </w:r>
            <w:r w:rsidR="00863499">
              <w:rPr>
                <w:rFonts w:ascii="Times New Roman" w:hAnsi="Times New Roman" w:cs="Times New Roman"/>
                <w:sz w:val="28"/>
                <w:szCs w:val="28"/>
              </w:rPr>
              <w:t>, предусматривающее порядок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организациям промышленности Удмуртской Республики субсидий на пополнение оборотных средств и (или) финансирование текущей производственной деятельности</w:t>
            </w:r>
            <w:r w:rsidR="00C558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74D8" w:rsidRDefault="00C674D8" w:rsidP="004C3CFC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ограничения, или способствующих их введению, а также положений, способствующих возникновению необоснованных расходов у бюджетов всех уровней бюджетной системы Российской Федерации, Министерство промышленности и </w:t>
            </w:r>
            <w:r w:rsidR="004C3CFC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="004C3CFC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 в соответствии с пунктом 37 Порядка проведения процедуры оценки регулирующего воздействия в Удмуртской Республике, утвержденного постановлением Правительства Удмуртской Республики от 3</w:t>
            </w:r>
            <w:proofErr w:type="gramEnd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2012 года №</w:t>
            </w:r>
            <w:r w:rsidR="00E52F9C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  <w:p w:rsidR="00D772B2" w:rsidRPr="00E52F9C" w:rsidRDefault="00D772B2" w:rsidP="004C3CFC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4D8" w:rsidRPr="00E52F9C" w:rsidTr="00A11C1B">
        <w:tc>
          <w:tcPr>
            <w:tcW w:w="10915" w:type="dxa"/>
          </w:tcPr>
          <w:p w:rsidR="008E398E" w:rsidRPr="004338FA" w:rsidRDefault="00C674D8" w:rsidP="008E39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8F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ВОПРОСОВ В РАМКАХ ПРОВЕДЕНИЯ ПУБЛИЧНЫХ КОНСУЛЬТАЦИЙ ПО ПРОЕКТУ ПОСТАНОВЛЕНИЯ ПРАВИТЕЛЬСТВА УДМУРТСКОЙ РЕСПУБЛИКИ</w:t>
            </w:r>
            <w:r w:rsidRPr="00433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4338F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338FA" w:rsidRPr="004338F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ПОРЯДКЕ ПРЕДОСТАВЛЕНИЯ ОРГАНИЗАЦИЯМ ПРОМЫШЛЕННОСТИ УДМУРТСКОЙ РЕСПУБЛИКИ ЗА СЧЁТ СРЕДСТВ БЮДЖЕТА УДМУРТСКОЙ РЕСПУБЛИКИ СУБСИДИЙ НА ВОЗМЕЩЕНИЕ ЧАСТИ ЗАТРАТ НА УПЛАТУ ПРОЦЕНТОВ ПО КРЕДИТАМ НА ПОПОЛНЕНИЕ ОБОРОТНЫХ СРЕДСТВ И (ИЛИ) НА ФИНАНСИРОВАНИЕ ТЕКУЩЕЙ ПРОИЗВОДСТВЕННОЙ ДЕЯТЕЛЬНОСТИ</w:t>
            </w:r>
            <w:r w:rsidR="008E398E" w:rsidRPr="004338F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07FC1" w:rsidRPr="00E52F9C" w:rsidRDefault="00907FC1" w:rsidP="00086C3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086C3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338FA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FA4DEC" w:rsidRDefault="00FA4DEC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4DEC" w:rsidRPr="00E52F9C" w:rsidRDefault="00FA4DEC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907FC1" w:rsidRPr="00E52F9C" w:rsidTr="00A11C1B">
        <w:tc>
          <w:tcPr>
            <w:tcW w:w="10915" w:type="dxa"/>
          </w:tcPr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E52F9C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B8080F" w:rsidRPr="00E52F9C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181" w:rsidRDefault="00863499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ли</w:t>
      </w:r>
      <w:r w:rsidR="000B2181" w:rsidRPr="000B2181">
        <w:rPr>
          <w:rFonts w:ascii="Times New Roman" w:hAnsi="Times New Roman" w:cs="Times New Roman"/>
          <w:sz w:val="28"/>
          <w:szCs w:val="28"/>
        </w:rPr>
        <w:t xml:space="preserve">, на Ваш взгляд, </w:t>
      </w:r>
      <w:r>
        <w:rPr>
          <w:rFonts w:ascii="Times New Roman" w:hAnsi="Times New Roman" w:cs="Times New Roman"/>
          <w:sz w:val="28"/>
          <w:szCs w:val="28"/>
        </w:rPr>
        <w:t>предлагаемым государственным регулированием д</w:t>
      </w:r>
      <w:r w:rsidRPr="000B2181">
        <w:rPr>
          <w:rFonts w:ascii="Times New Roman" w:hAnsi="Times New Roman" w:cs="Times New Roman"/>
          <w:sz w:val="28"/>
          <w:szCs w:val="28"/>
        </w:rPr>
        <w:t>остигнут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2181">
        <w:rPr>
          <w:rFonts w:ascii="Times New Roman" w:hAnsi="Times New Roman" w:cs="Times New Roman"/>
          <w:sz w:val="28"/>
          <w:szCs w:val="28"/>
        </w:rPr>
        <w:t xml:space="preserve"> </w:t>
      </w:r>
      <w:r w:rsidR="000B2181" w:rsidRPr="000B2181">
        <w:rPr>
          <w:rFonts w:ascii="Times New Roman" w:hAnsi="Times New Roman" w:cs="Times New Roman"/>
          <w:sz w:val="28"/>
          <w:szCs w:val="28"/>
        </w:rPr>
        <w:t xml:space="preserve">повышение эффективности предоставления государственной поддержки </w:t>
      </w:r>
      <w:r w:rsidR="000B2181">
        <w:rPr>
          <w:rFonts w:ascii="Times New Roman" w:hAnsi="Times New Roman" w:cs="Times New Roman"/>
          <w:sz w:val="28"/>
          <w:szCs w:val="28"/>
        </w:rPr>
        <w:t>промышленным предприятиям</w:t>
      </w:r>
      <w:r w:rsidR="000B2181" w:rsidRPr="000B2181">
        <w:rPr>
          <w:rFonts w:ascii="Times New Roman" w:hAnsi="Times New Roman" w:cs="Times New Roman"/>
          <w:sz w:val="28"/>
          <w:szCs w:val="28"/>
        </w:rPr>
        <w:t xml:space="preserve"> Удмуртской Республики?</w:t>
      </w:r>
    </w:p>
    <w:p w:rsidR="00863499" w:rsidRDefault="000B2181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9">
        <w:rPr>
          <w:rFonts w:ascii="Times New Roman" w:hAnsi="Times New Roman" w:cs="Times New Roman"/>
          <w:sz w:val="28"/>
          <w:szCs w:val="28"/>
        </w:rPr>
        <w:t>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  <w:r w:rsidR="00863499" w:rsidRPr="008634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2B2" w:rsidRPr="00863499" w:rsidRDefault="00D772B2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99">
        <w:rPr>
          <w:rFonts w:ascii="Times New Roman" w:hAnsi="Times New Roman" w:cs="Times New Roman"/>
          <w:sz w:val="28"/>
          <w:szCs w:val="28"/>
        </w:rPr>
        <w:t>Является ли выбранный вариант решения проблемы оптимальным? Существуют ли иные варианты достижения заявленных целей государственного регулирования?</w:t>
      </w:r>
    </w:p>
    <w:p w:rsidR="00A93870" w:rsidRPr="00E52F9C" w:rsidRDefault="00A93870" w:rsidP="00863499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</w:p>
    <w:p w:rsidR="00A93870" w:rsidRPr="00E52F9C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E52F9C" w:rsidSect="00D772B2">
      <w:pgSz w:w="11906" w:h="16838"/>
      <w:pgMar w:top="964" w:right="851" w:bottom="96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60D2C082"/>
    <w:lvl w:ilvl="0" w:tplc="D074A2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A"/>
    <w:rsid w:val="0004634B"/>
    <w:rsid w:val="000835D0"/>
    <w:rsid w:val="00086C3F"/>
    <w:rsid w:val="00091E22"/>
    <w:rsid w:val="000A4DF7"/>
    <w:rsid w:val="000B0962"/>
    <w:rsid w:val="000B2181"/>
    <w:rsid w:val="000B5396"/>
    <w:rsid w:val="000B7870"/>
    <w:rsid w:val="000C12DF"/>
    <w:rsid w:val="000F6108"/>
    <w:rsid w:val="00114F34"/>
    <w:rsid w:val="0014205A"/>
    <w:rsid w:val="001717DB"/>
    <w:rsid w:val="00180756"/>
    <w:rsid w:val="0018161C"/>
    <w:rsid w:val="001C5D4E"/>
    <w:rsid w:val="001C5E60"/>
    <w:rsid w:val="001E2166"/>
    <w:rsid w:val="001E4D82"/>
    <w:rsid w:val="00211201"/>
    <w:rsid w:val="00211A4A"/>
    <w:rsid w:val="0022782F"/>
    <w:rsid w:val="00241935"/>
    <w:rsid w:val="00244C3A"/>
    <w:rsid w:val="00282A42"/>
    <w:rsid w:val="002907B1"/>
    <w:rsid w:val="002A45BD"/>
    <w:rsid w:val="002D2F77"/>
    <w:rsid w:val="002E397C"/>
    <w:rsid w:val="00325080"/>
    <w:rsid w:val="00353F28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338FA"/>
    <w:rsid w:val="004447B7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3CFC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3095"/>
    <w:rsid w:val="00527E5F"/>
    <w:rsid w:val="00530F47"/>
    <w:rsid w:val="00531699"/>
    <w:rsid w:val="00556D28"/>
    <w:rsid w:val="0058138C"/>
    <w:rsid w:val="00581FA2"/>
    <w:rsid w:val="00593FCF"/>
    <w:rsid w:val="005E0A6C"/>
    <w:rsid w:val="006006D7"/>
    <w:rsid w:val="006008AC"/>
    <w:rsid w:val="00612D1D"/>
    <w:rsid w:val="00613641"/>
    <w:rsid w:val="006158E5"/>
    <w:rsid w:val="00625B53"/>
    <w:rsid w:val="00644C2F"/>
    <w:rsid w:val="00666C1A"/>
    <w:rsid w:val="00666FE5"/>
    <w:rsid w:val="00670AAE"/>
    <w:rsid w:val="00673F42"/>
    <w:rsid w:val="00682E19"/>
    <w:rsid w:val="006C445F"/>
    <w:rsid w:val="006C5FE0"/>
    <w:rsid w:val="006D0E95"/>
    <w:rsid w:val="006E390E"/>
    <w:rsid w:val="0071448F"/>
    <w:rsid w:val="007172FD"/>
    <w:rsid w:val="00727A87"/>
    <w:rsid w:val="00741569"/>
    <w:rsid w:val="00760897"/>
    <w:rsid w:val="00780134"/>
    <w:rsid w:val="00780784"/>
    <w:rsid w:val="00780A70"/>
    <w:rsid w:val="00784605"/>
    <w:rsid w:val="007872DA"/>
    <w:rsid w:val="00787B52"/>
    <w:rsid w:val="007A3AF7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63499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629EE"/>
    <w:rsid w:val="00975A85"/>
    <w:rsid w:val="009839EF"/>
    <w:rsid w:val="00993E03"/>
    <w:rsid w:val="009D1E1B"/>
    <w:rsid w:val="009F7F49"/>
    <w:rsid w:val="00A06E62"/>
    <w:rsid w:val="00A11C1B"/>
    <w:rsid w:val="00A15564"/>
    <w:rsid w:val="00A16916"/>
    <w:rsid w:val="00A77F98"/>
    <w:rsid w:val="00A827E8"/>
    <w:rsid w:val="00A8504E"/>
    <w:rsid w:val="00A86D04"/>
    <w:rsid w:val="00A93870"/>
    <w:rsid w:val="00AA2DEA"/>
    <w:rsid w:val="00AD3A8D"/>
    <w:rsid w:val="00AF4CEC"/>
    <w:rsid w:val="00B033D1"/>
    <w:rsid w:val="00B11EFC"/>
    <w:rsid w:val="00B416DF"/>
    <w:rsid w:val="00B42B46"/>
    <w:rsid w:val="00B759CD"/>
    <w:rsid w:val="00B8080F"/>
    <w:rsid w:val="00BA002A"/>
    <w:rsid w:val="00BC0943"/>
    <w:rsid w:val="00BD1A83"/>
    <w:rsid w:val="00BE490E"/>
    <w:rsid w:val="00BE5324"/>
    <w:rsid w:val="00BF42FD"/>
    <w:rsid w:val="00C2603F"/>
    <w:rsid w:val="00C46BBD"/>
    <w:rsid w:val="00C51E48"/>
    <w:rsid w:val="00C558EB"/>
    <w:rsid w:val="00C674D8"/>
    <w:rsid w:val="00CC3ACC"/>
    <w:rsid w:val="00CD433F"/>
    <w:rsid w:val="00CE7808"/>
    <w:rsid w:val="00D632C8"/>
    <w:rsid w:val="00D71FE6"/>
    <w:rsid w:val="00D73820"/>
    <w:rsid w:val="00D74919"/>
    <w:rsid w:val="00D76CC2"/>
    <w:rsid w:val="00D772B2"/>
    <w:rsid w:val="00D86E88"/>
    <w:rsid w:val="00DE428A"/>
    <w:rsid w:val="00DF7BD1"/>
    <w:rsid w:val="00E02F2E"/>
    <w:rsid w:val="00E20B7B"/>
    <w:rsid w:val="00E22599"/>
    <w:rsid w:val="00E52F9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6E67"/>
    <w:rsid w:val="00F84404"/>
    <w:rsid w:val="00FA4DEC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.mpet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la.mpet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CD168-E6F2-4587-B780-E6F9FF8E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2015-05-12T09:15:00Z</cp:lastPrinted>
  <dcterms:created xsi:type="dcterms:W3CDTF">2014-01-16T11:48:00Z</dcterms:created>
  <dcterms:modified xsi:type="dcterms:W3CDTF">2015-07-14T05:05:00Z</dcterms:modified>
</cp:coreProperties>
</file>