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AE" w:rsidRPr="004D70A9" w:rsidRDefault="005A03AE" w:rsidP="005A03AE">
      <w:pPr>
        <w:pStyle w:val="ConsTitle"/>
        <w:widowControl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4D70A9">
        <w:rPr>
          <w:rFonts w:ascii="Times New Roman" w:hAnsi="Times New Roman"/>
          <w:b w:val="0"/>
          <w:bCs/>
          <w:sz w:val="28"/>
          <w:szCs w:val="28"/>
        </w:rPr>
        <w:t>ПОЯСНИТЕЛЬНАЯ ЗАПИСКА</w:t>
      </w:r>
    </w:p>
    <w:p w:rsidR="005A03AE" w:rsidRPr="004D70A9" w:rsidRDefault="005A03AE" w:rsidP="00B9623E">
      <w:pPr>
        <w:pStyle w:val="ConsTitle"/>
        <w:widowControl w:val="0"/>
        <w:jc w:val="center"/>
        <w:rPr>
          <w:rFonts w:ascii="Times New Roman" w:hAnsi="Times New Roman"/>
          <w:b w:val="0"/>
          <w:color w:val="000080"/>
          <w:sz w:val="28"/>
          <w:szCs w:val="28"/>
        </w:rPr>
      </w:pPr>
      <w:r w:rsidRPr="004D70A9">
        <w:rPr>
          <w:rFonts w:ascii="Times New Roman" w:hAnsi="Times New Roman"/>
          <w:b w:val="0"/>
          <w:bCs/>
          <w:sz w:val="28"/>
          <w:szCs w:val="28"/>
        </w:rPr>
        <w:t xml:space="preserve">к проекту </w:t>
      </w:r>
      <w:r w:rsidR="00B9623E" w:rsidRPr="004D70A9">
        <w:rPr>
          <w:rFonts w:ascii="Times New Roman" w:hAnsi="Times New Roman"/>
          <w:b w:val="0"/>
          <w:bCs/>
          <w:sz w:val="28"/>
          <w:szCs w:val="28"/>
        </w:rPr>
        <w:t>Приказа Министерства промышленности и торговли Удмуртской Республики «Об утверждении Порядка разработки и утверждения схемы размещения нестационарных торговых объектов на территории Удмуртской Республики»</w:t>
      </w:r>
    </w:p>
    <w:p w:rsidR="00586C5A" w:rsidRPr="004D70A9" w:rsidRDefault="00586C5A" w:rsidP="00314784">
      <w:pPr>
        <w:ind w:firstLine="708"/>
        <w:contextualSpacing/>
        <w:jc w:val="both"/>
        <w:rPr>
          <w:sz w:val="28"/>
          <w:szCs w:val="28"/>
        </w:rPr>
      </w:pPr>
    </w:p>
    <w:p w:rsidR="00897F5F" w:rsidRPr="004D70A9" w:rsidRDefault="00897F5F" w:rsidP="00897F5F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4D70A9">
        <w:rPr>
          <w:sz w:val="28"/>
          <w:szCs w:val="28"/>
        </w:rPr>
        <w:t xml:space="preserve">Согласно статье 10 Федерального закона от 28 декабря 2009 года № 381-ФЗ «Об основах государственного регулирования торговой деятельности в  Российской Федерации» (далее – Федерального закона) размещение </w:t>
      </w:r>
      <w:hyperlink w:anchor="sub_2006" w:history="1">
        <w:r w:rsidRPr="004D70A9">
          <w:rPr>
            <w:sz w:val="28"/>
            <w:szCs w:val="28"/>
          </w:rPr>
          <w:t>нестационарных торговых объектов</w:t>
        </w:r>
      </w:hyperlink>
      <w:r w:rsidRPr="004D70A9">
        <w:rPr>
          <w:sz w:val="28"/>
          <w:szCs w:val="28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</w:t>
      </w:r>
      <w:proofErr w:type="gramEnd"/>
      <w:r w:rsidRPr="004D70A9">
        <w:rPr>
          <w:sz w:val="28"/>
          <w:szCs w:val="28"/>
        </w:rPr>
        <w:t xml:space="preserve"> минимальной обеспеченности населения площадью торговых объектов.</w:t>
      </w:r>
    </w:p>
    <w:p w:rsidR="00897F5F" w:rsidRPr="004D70A9" w:rsidRDefault="00897F5F" w:rsidP="00897F5F">
      <w:pPr>
        <w:ind w:firstLine="708"/>
        <w:contextualSpacing/>
        <w:jc w:val="both"/>
        <w:rPr>
          <w:sz w:val="28"/>
          <w:szCs w:val="28"/>
        </w:rPr>
      </w:pPr>
      <w:r w:rsidRPr="004D70A9">
        <w:rPr>
          <w:sz w:val="28"/>
          <w:szCs w:val="28"/>
        </w:rPr>
        <w:t xml:space="preserve">Порядок разработки и утверждения схемы размещения нестационарных торговых объектов устанавливается уполномоченным органом исполнительной власти субъекта Российской Федерации и предусматривает конкретизацию определенных принципов и требований к размещению нестационарных торговых объектов. </w:t>
      </w:r>
    </w:p>
    <w:p w:rsidR="00897F5F" w:rsidRPr="004D70A9" w:rsidRDefault="00586C5A" w:rsidP="00314784">
      <w:pPr>
        <w:ind w:firstLine="708"/>
        <w:contextualSpacing/>
        <w:jc w:val="both"/>
        <w:rPr>
          <w:sz w:val="28"/>
          <w:szCs w:val="28"/>
        </w:rPr>
      </w:pPr>
      <w:r w:rsidRPr="004D70A9">
        <w:rPr>
          <w:sz w:val="28"/>
          <w:szCs w:val="28"/>
        </w:rPr>
        <w:t xml:space="preserve">В целях реализации </w:t>
      </w:r>
      <w:r w:rsidR="00897F5F" w:rsidRPr="004D70A9">
        <w:rPr>
          <w:sz w:val="28"/>
          <w:szCs w:val="28"/>
        </w:rPr>
        <w:t xml:space="preserve">данного </w:t>
      </w:r>
      <w:r w:rsidRPr="004D70A9">
        <w:rPr>
          <w:sz w:val="28"/>
          <w:szCs w:val="28"/>
        </w:rPr>
        <w:t xml:space="preserve">Федерального закона </w:t>
      </w:r>
      <w:r w:rsidR="00D7527A" w:rsidRPr="004D70A9">
        <w:rPr>
          <w:sz w:val="28"/>
          <w:szCs w:val="28"/>
        </w:rPr>
        <w:t>с</w:t>
      </w:r>
      <w:r w:rsidR="00897F5F" w:rsidRPr="004D70A9">
        <w:rPr>
          <w:sz w:val="28"/>
          <w:szCs w:val="28"/>
        </w:rPr>
        <w:t xml:space="preserve"> учетом положений Методических рекомендаций по совершенствованию правового регулирования нестационарной и развозной торговли на уровне субъектов Российской Федерации</w:t>
      </w:r>
      <w:r w:rsidR="00D7527A" w:rsidRPr="004D70A9">
        <w:rPr>
          <w:sz w:val="28"/>
          <w:szCs w:val="28"/>
        </w:rPr>
        <w:t xml:space="preserve">, разработанных </w:t>
      </w:r>
      <w:proofErr w:type="spellStart"/>
      <w:r w:rsidR="00D7527A" w:rsidRPr="004D70A9">
        <w:rPr>
          <w:sz w:val="28"/>
          <w:szCs w:val="28"/>
        </w:rPr>
        <w:t>Минпромторгом</w:t>
      </w:r>
      <w:proofErr w:type="spellEnd"/>
      <w:r w:rsidR="00D7527A" w:rsidRPr="004D70A9">
        <w:rPr>
          <w:sz w:val="28"/>
          <w:szCs w:val="28"/>
        </w:rPr>
        <w:t xml:space="preserve"> России, изменений Земельного Кодекса Российской Федерации в части заключения договоров аренды земельных участков, вступивших в силу с 01 марта 2015 года,</w:t>
      </w:r>
      <w:r w:rsidR="00897F5F" w:rsidRPr="004D70A9">
        <w:rPr>
          <w:sz w:val="28"/>
          <w:szCs w:val="28"/>
        </w:rPr>
        <w:t xml:space="preserve"> </w:t>
      </w:r>
      <w:r w:rsidRPr="004D70A9">
        <w:rPr>
          <w:sz w:val="28"/>
          <w:szCs w:val="28"/>
        </w:rPr>
        <w:t xml:space="preserve">Министерством промышленности и торговли Удмуртской Республики </w:t>
      </w:r>
      <w:r w:rsidR="00897F5F" w:rsidRPr="004D70A9">
        <w:rPr>
          <w:sz w:val="28"/>
          <w:szCs w:val="28"/>
        </w:rPr>
        <w:t xml:space="preserve">разработан проект приказа </w:t>
      </w:r>
      <w:r w:rsidRPr="004D70A9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Удмуртской Республики»</w:t>
      </w:r>
      <w:r w:rsidR="0025067F">
        <w:rPr>
          <w:sz w:val="28"/>
          <w:szCs w:val="28"/>
        </w:rPr>
        <w:t>.</w:t>
      </w:r>
      <w:bookmarkStart w:id="0" w:name="_GoBack"/>
      <w:bookmarkEnd w:id="0"/>
      <w:r w:rsidRPr="004D70A9">
        <w:rPr>
          <w:sz w:val="28"/>
          <w:szCs w:val="28"/>
        </w:rPr>
        <w:t xml:space="preserve"> </w:t>
      </w:r>
    </w:p>
    <w:p w:rsidR="006007B3" w:rsidRPr="004D70A9" w:rsidRDefault="006007B3" w:rsidP="007C4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0CAD" w:rsidRPr="004D70A9" w:rsidRDefault="00090CAD" w:rsidP="002004B9">
      <w:pPr>
        <w:pStyle w:val="ConsTitle"/>
        <w:widowControl w:val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9623E" w:rsidRPr="004D70A9" w:rsidRDefault="00B9623E" w:rsidP="002004B9">
      <w:pPr>
        <w:pStyle w:val="ConsTitle"/>
        <w:widowControl w:val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9623E" w:rsidRPr="004D70A9" w:rsidRDefault="00B9623E" w:rsidP="002004B9">
      <w:pPr>
        <w:pStyle w:val="ConsTitle"/>
        <w:widowControl w:val="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42E4C" w:rsidRPr="004D70A9" w:rsidRDefault="00B9623E" w:rsidP="00A86D66">
      <w:pPr>
        <w:pStyle w:val="ConsTitle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 w:rsidRPr="004D70A9">
        <w:rPr>
          <w:rFonts w:ascii="Times New Roman" w:hAnsi="Times New Roman"/>
          <w:b w:val="0"/>
          <w:bCs/>
          <w:sz w:val="28"/>
          <w:szCs w:val="28"/>
        </w:rPr>
        <w:t>Заместитель м</w:t>
      </w:r>
      <w:r w:rsidR="002004B9" w:rsidRPr="004D70A9">
        <w:rPr>
          <w:rFonts w:ascii="Times New Roman" w:hAnsi="Times New Roman"/>
          <w:b w:val="0"/>
          <w:bCs/>
          <w:sz w:val="28"/>
          <w:szCs w:val="28"/>
        </w:rPr>
        <w:t>инистр</w:t>
      </w:r>
      <w:r w:rsidRPr="004D70A9">
        <w:rPr>
          <w:rFonts w:ascii="Times New Roman" w:hAnsi="Times New Roman"/>
          <w:b w:val="0"/>
          <w:bCs/>
          <w:sz w:val="28"/>
          <w:szCs w:val="28"/>
        </w:rPr>
        <w:t>а                                                                            Г.А. Трегубова</w:t>
      </w:r>
    </w:p>
    <w:p w:rsidR="002E0C2E" w:rsidRPr="004D70A9" w:rsidRDefault="002E0C2E">
      <w:pPr>
        <w:spacing w:after="200" w:line="276" w:lineRule="auto"/>
        <w:rPr>
          <w:bCs/>
          <w:snapToGrid w:val="0"/>
          <w:sz w:val="28"/>
          <w:szCs w:val="28"/>
        </w:rPr>
      </w:pPr>
    </w:p>
    <w:sectPr w:rsidR="002E0C2E" w:rsidRPr="004D70A9" w:rsidSect="00B32E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AE"/>
    <w:rsid w:val="00005EDE"/>
    <w:rsid w:val="00015C11"/>
    <w:rsid w:val="00026FAF"/>
    <w:rsid w:val="0005419D"/>
    <w:rsid w:val="00090CAD"/>
    <w:rsid w:val="000A7E72"/>
    <w:rsid w:val="000B61E2"/>
    <w:rsid w:val="000D5865"/>
    <w:rsid w:val="000F0F75"/>
    <w:rsid w:val="001432B8"/>
    <w:rsid w:val="00167279"/>
    <w:rsid w:val="001839E4"/>
    <w:rsid w:val="001D6554"/>
    <w:rsid w:val="002004B9"/>
    <w:rsid w:val="0020575E"/>
    <w:rsid w:val="0025067F"/>
    <w:rsid w:val="00261E39"/>
    <w:rsid w:val="00262C55"/>
    <w:rsid w:val="00295514"/>
    <w:rsid w:val="00296FE1"/>
    <w:rsid w:val="002B0C01"/>
    <w:rsid w:val="002C1DDB"/>
    <w:rsid w:val="002E0C2E"/>
    <w:rsid w:val="002E4A58"/>
    <w:rsid w:val="002F25DB"/>
    <w:rsid w:val="002F37D6"/>
    <w:rsid w:val="00301CC9"/>
    <w:rsid w:val="00314784"/>
    <w:rsid w:val="003526D2"/>
    <w:rsid w:val="0045074E"/>
    <w:rsid w:val="004732A3"/>
    <w:rsid w:val="00474CD1"/>
    <w:rsid w:val="004A4CAC"/>
    <w:rsid w:val="004C092E"/>
    <w:rsid w:val="004D399E"/>
    <w:rsid w:val="004D70A9"/>
    <w:rsid w:val="005210F9"/>
    <w:rsid w:val="00542E4C"/>
    <w:rsid w:val="00586C5A"/>
    <w:rsid w:val="005A03AE"/>
    <w:rsid w:val="005B5402"/>
    <w:rsid w:val="006007B3"/>
    <w:rsid w:val="00613687"/>
    <w:rsid w:val="006302FE"/>
    <w:rsid w:val="00647AB2"/>
    <w:rsid w:val="0069067C"/>
    <w:rsid w:val="00692CD0"/>
    <w:rsid w:val="006A3DE7"/>
    <w:rsid w:val="006A6C2A"/>
    <w:rsid w:val="006B31E6"/>
    <w:rsid w:val="006D1F18"/>
    <w:rsid w:val="006F4560"/>
    <w:rsid w:val="00704BB2"/>
    <w:rsid w:val="007177F0"/>
    <w:rsid w:val="007356AF"/>
    <w:rsid w:val="00781775"/>
    <w:rsid w:val="00787865"/>
    <w:rsid w:val="00793A59"/>
    <w:rsid w:val="007A0955"/>
    <w:rsid w:val="007C4FEA"/>
    <w:rsid w:val="00824306"/>
    <w:rsid w:val="00875823"/>
    <w:rsid w:val="00897F5F"/>
    <w:rsid w:val="008C4EAF"/>
    <w:rsid w:val="008D7D2C"/>
    <w:rsid w:val="0094653D"/>
    <w:rsid w:val="009A4D4B"/>
    <w:rsid w:val="009D0D43"/>
    <w:rsid w:val="00A86D66"/>
    <w:rsid w:val="00AE124E"/>
    <w:rsid w:val="00AE6194"/>
    <w:rsid w:val="00AF1F10"/>
    <w:rsid w:val="00AF302E"/>
    <w:rsid w:val="00B12BEC"/>
    <w:rsid w:val="00B32E87"/>
    <w:rsid w:val="00B91328"/>
    <w:rsid w:val="00B9623E"/>
    <w:rsid w:val="00BA4EE2"/>
    <w:rsid w:val="00C55DFD"/>
    <w:rsid w:val="00D55925"/>
    <w:rsid w:val="00D55B64"/>
    <w:rsid w:val="00D7527A"/>
    <w:rsid w:val="00D81F3B"/>
    <w:rsid w:val="00DA6404"/>
    <w:rsid w:val="00DD1BCD"/>
    <w:rsid w:val="00DE4773"/>
    <w:rsid w:val="00E14497"/>
    <w:rsid w:val="00E403DF"/>
    <w:rsid w:val="00E576CA"/>
    <w:rsid w:val="00E96795"/>
    <w:rsid w:val="00EA42C0"/>
    <w:rsid w:val="00EF58BA"/>
    <w:rsid w:val="00F023F5"/>
    <w:rsid w:val="00F43366"/>
    <w:rsid w:val="00F80543"/>
    <w:rsid w:val="00FA0D66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75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A03A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575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5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4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75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A03AE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575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5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C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5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4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80DC-348B-4FD4-8616-FB80B51C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OrlovaON</cp:lastModifiedBy>
  <cp:revision>93</cp:revision>
  <cp:lastPrinted>2015-06-11T05:08:00Z</cp:lastPrinted>
  <dcterms:created xsi:type="dcterms:W3CDTF">2014-02-12T11:11:00Z</dcterms:created>
  <dcterms:modified xsi:type="dcterms:W3CDTF">2015-06-11T05:11:00Z</dcterms:modified>
</cp:coreProperties>
</file>