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12" w:rsidRPr="00172312" w:rsidRDefault="0017231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Зарегистрировано в Управлении Минюста России по УР 28 января 2015 г. N RU18000201401155</w:t>
      </w: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ПРАВИТЕЛЬСТВО УДМУРТСКОЙ РЕСПУБЛИКИ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 МИНИСТЕРСТВЕ ПРОМЫШЛЕННОСТИ И ТОРГОВЛИ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УР от 29.06.2015 </w:t>
      </w:r>
      <w:hyperlink r:id="rId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321</w:t>
        </w:r>
      </w:hyperlink>
      <w:r w:rsidRPr="0017231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от 30.05.2016 </w:t>
      </w:r>
      <w:hyperlink r:id="rId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223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, от 29.08.2016 </w:t>
      </w:r>
      <w:hyperlink r:id="rId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360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, от 03.07.2017 </w:t>
      </w:r>
      <w:hyperlink r:id="rId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307</w:t>
        </w:r>
      </w:hyperlink>
      <w:r w:rsidRPr="00172312">
        <w:rPr>
          <w:rFonts w:ascii="Times New Roman" w:hAnsi="Times New Roman" w:cs="Times New Roman"/>
          <w:sz w:val="24"/>
          <w:szCs w:val="24"/>
        </w:rPr>
        <w:t>)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Правительство Удмуртской Республики постановляет: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 Министерстве промышленности и торговли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36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структуру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 и торговли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41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должностных лиц Министерства промышленности и торговли Удмуртской Республики, уполномоченных на осуществление регионального государственного контроля (надзора).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2. Установить предельную штатную численность работников Министерства промышленности и торговли Удмуртской Республики в количестве 64 штатных единиц, в том числе: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предельную штатную численность государственных должностей Удмуртской Республики в количестве 1 штатной единицы;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предельную штатную численность должностей государственной гражданской службы Удмуртской Республики в количестве 63 штатных единиц.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03.07.2017 N 307)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3. Установить, что Министерство промышленности и торговли Удмуртской Республики является правопреемником Министерства промышленности и энергетики Удмуртской Республики и Министерства торговли и бытовых услуг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4. Разрешить министру промышленности и торговли Удмуртской Республики иметь четыре заместителя, в том числе одного первого заместителя.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УР от 30.05.2016 </w:t>
      </w:r>
      <w:hyperlink r:id="rId1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223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, от 03.07.2017 </w:t>
      </w:r>
      <w:hyperlink r:id="rId1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307</w:t>
        </w:r>
      </w:hyperlink>
      <w:r w:rsidRPr="00172312">
        <w:rPr>
          <w:rFonts w:ascii="Times New Roman" w:hAnsi="Times New Roman" w:cs="Times New Roman"/>
          <w:sz w:val="24"/>
          <w:szCs w:val="24"/>
        </w:rPr>
        <w:t>)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172312">
        <w:rPr>
          <w:rFonts w:ascii="Times New Roman" w:hAnsi="Times New Roman" w:cs="Times New Roman"/>
          <w:sz w:val="24"/>
          <w:szCs w:val="24"/>
        </w:rPr>
        <w:t xml:space="preserve">5. Утратил силу. - </w:t>
      </w:r>
      <w:hyperlink r:id="rId1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30.05.2016 N 223.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17231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17 февраля 2014 года N 61 "О государственной информационной системе Удмуртской Республики "Система автоматизации процессов управления и учета энергопотребления, энергосбережения и 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 xml:space="preserve"> Удмуртской Республики - региональный сегмент государственной информационной системы "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>" и о внесении изменений в постановление Правительства Удмуртской Республики от 30 января 2012 года N 21 "О Министерстве промышленности и энергетики Удмуртской Республики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>" следующие изменения: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слова "и о внесении изменений в постановление Правительства Удмуртской Республики от 30 января 2012 года N 21 "О Министерстве промышленности </w:t>
      </w:r>
      <w:r w:rsidRPr="00172312">
        <w:rPr>
          <w:rFonts w:ascii="Times New Roman" w:hAnsi="Times New Roman" w:cs="Times New Roman"/>
          <w:sz w:val="24"/>
          <w:szCs w:val="24"/>
        </w:rPr>
        <w:lastRenderedPageBreak/>
        <w:t>и энергетики Удмуртской Республики" исключить;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2) </w:t>
      </w:r>
      <w:hyperlink r:id="rId1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 w:rsidRPr="00172312">
        <w:rPr>
          <w:rFonts w:ascii="Times New Roman" w:hAnsi="Times New Roman" w:cs="Times New Roman"/>
          <w:sz w:val="24"/>
          <w:szCs w:val="24"/>
        </w:rPr>
        <w:t>7. Признать утратившими силу: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1) </w:t>
      </w:r>
      <w:hyperlink r:id="rId1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30 января 2012 года N 21 "О Министерстве промышленности и энергетики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2) </w:t>
      </w:r>
      <w:hyperlink r:id="rId1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9 апреля 2012 года N 152 "О Министерстве торговли и бытовых услуг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3) </w:t>
      </w:r>
      <w:hyperlink r:id="rId1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17 сентября 2012 года N 411 "О внесении изменения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4) </w:t>
      </w:r>
      <w:hyperlink r:id="rId2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13 мая 2013 года N 194 "О передаче штатных единиц рабочих, обслуживающих деятельность Министерства торговли и бытовых услуг Удмуртской Республики, и 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5) </w:t>
      </w:r>
      <w:hyperlink r:id="rId2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22 июля 2013 года N 321 "О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6) </w:t>
      </w:r>
      <w:hyperlink r:id="rId2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22 июля 2013 года N 328 "О внесении изменений в постановление Правительства Удмуртской Республики от 30 января 2012 года N 21 "О Министерстве промышленности и энергетики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7) </w:t>
      </w:r>
      <w:hyperlink r:id="rId2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23 декабря 2013 года N 592 "О внесении изменений в некоторые постановления Правительства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 xml:space="preserve">8) </w:t>
      </w:r>
      <w:hyperlink r:id="rId2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Удмуртской Республики от 24 марта 2014 года N 108 "О внесении изменений в некоторые постановления Правительства Удмуртской Республики и признании утратившим силу постановления Правительства Удмуртской Республики от 29 октября 2012 года N 493 "О мерах по реализации Федерального закона от 11 ноября 2003 года N 138-ФЗ "О лотереях";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9) </w:t>
      </w:r>
      <w:hyperlink r:id="rId2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28 апреля 2014 года N 159 "О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10) </w:t>
      </w:r>
      <w:hyperlink r:id="rId2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16 июня 2014 года N 230 "О внесении изменений и признании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11) </w:t>
      </w:r>
      <w:hyperlink r:id="rId2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абзац 33 пункта 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Удмуртской Республики от 6 октября 2014 года N 374 "Об утверждении Типового положения об исполнительном органе государственной власти Удмуртской Республики".</w:t>
      </w: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312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172312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color w:val="0A2666"/>
          <w:sz w:val="24"/>
          <w:szCs w:val="24"/>
        </w:rPr>
        <w:t xml:space="preserve">Распоряжением </w:t>
      </w:r>
      <w:proofErr w:type="spellStart"/>
      <w:r w:rsidRPr="00172312">
        <w:rPr>
          <w:rFonts w:ascii="Times New Roman" w:hAnsi="Times New Roman" w:cs="Times New Roman"/>
          <w:color w:val="0A2666"/>
          <w:sz w:val="24"/>
          <w:szCs w:val="24"/>
        </w:rPr>
        <w:t>Минимущества</w:t>
      </w:r>
      <w:proofErr w:type="spellEnd"/>
      <w:r w:rsidRPr="00172312">
        <w:rPr>
          <w:rFonts w:ascii="Times New Roman" w:hAnsi="Times New Roman" w:cs="Times New Roman"/>
          <w:color w:val="0A2666"/>
          <w:sz w:val="24"/>
          <w:szCs w:val="24"/>
        </w:rPr>
        <w:t xml:space="preserve"> УР от 26.01.2015 N 96-р утвержден передаточный акт, свидетельствующий о передаче прав и обязанностей от Министерства промышленности и энергетики Удмуртской Республики и от Министерства торговли и бытовых услуг Удмуртской Республики Министерству промышленности и торговли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color w:val="0A2666"/>
          <w:sz w:val="24"/>
          <w:szCs w:val="24"/>
        </w:rPr>
        <w:t>Запись о создании Министерства промышленности и торговли Удмуртской Республики внесена в Единый государственный реестр юридических лиц 04.02.2015.</w:t>
      </w: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8. Настоящее постановление вступает в силу со дня утверждения Министерством имущественных отношений Удмуртской Республики передаточного акта, за исключением </w:t>
      </w:r>
      <w:hyperlink w:anchor="P2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пунктов 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172312">
        <w:rPr>
          <w:rFonts w:ascii="Times New Roman" w:hAnsi="Times New Roman" w:cs="Times New Roman"/>
          <w:sz w:val="24"/>
          <w:szCs w:val="24"/>
        </w:rPr>
        <w:t>, которые вступают в силу со дня внесения в единый государственный реестр юридических лиц сведений о создании Министерства промышленности и торговли Удмуртской Республики.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В.А.САВЕЛЬЕВ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Утверждено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172312">
        <w:rPr>
          <w:rFonts w:ascii="Times New Roman" w:hAnsi="Times New Roman" w:cs="Times New Roman"/>
          <w:sz w:val="24"/>
          <w:szCs w:val="24"/>
        </w:rPr>
        <w:t>ПОЛОЖЕНИЕ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 МИНИСТЕРСТВЕ ПРОМЫШЛЕННОСТИ И ТОРГОВЛИ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УР от 29.06.2015 </w:t>
      </w:r>
      <w:hyperlink r:id="rId2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321</w:t>
        </w:r>
      </w:hyperlink>
      <w:r w:rsidRPr="0017231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от 30.05.2016 </w:t>
      </w:r>
      <w:hyperlink r:id="rId2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N 223</w:t>
        </w:r>
      </w:hyperlink>
      <w:r w:rsidRPr="00172312">
        <w:rPr>
          <w:rFonts w:ascii="Times New Roman" w:hAnsi="Times New Roman" w:cs="Times New Roman"/>
          <w:sz w:val="24"/>
          <w:szCs w:val="24"/>
        </w:rPr>
        <w:t>)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1. Министерство промышленности и торговли Удмуртской Республики (далее - Министерство) является исполнительным органом государственной власти Удмуртской Республики, осуществляющим функции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>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1) выработке государственной политики и нормативно-правовому регулированию в сфере добывающей и обрабатывающей промышленности,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продукции, а также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координацию деятельности в этих сферах других исполнительных органов государственной власти Удмуртской Республики;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30.05.2016 N 223)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2) региональному государственному контролю (надзору), в том числе лицензионному контролю в области заготовки, хранения, переработки и реализации лома черных металлов, цветных металлов, реализуемого на территории Удмуртской Республики, лицензионному контролю за розничной продажей алкогольной продукции, в том числе составлению протоколов и рассмотрению дел об административных правонарушениях, проведению административного расследования в сфере розничной продажи алкогольной продукции, государственному контролю за представлением деклараций об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объеме розничной продажи алкогольной и спиртосодержащей продукции на территории Удмуртской Республики, контролю в сфере закупок товаров, работ, услуг для обеспечения государственных нужд Удмуртской Республики и муниципальных нужд муниципальных образований в Удмуртской Республике (далее - в сфере закупок);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lastRenderedPageBreak/>
        <w:t>3) управлению имуществом и по оказанию государственных услуг в установленной сфере деятельности.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2. Министерство осуществляет руководство и контроль деятельности подведомственных организаций.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 xml:space="preserve">Министерство в своей деятельности руководствуется </w:t>
      </w:r>
      <w:hyperlink r:id="rId3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</w:t>
      </w:r>
      <w:hyperlink r:id="rId3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законами Удмуртской Республики, актами Главы Удмуртской Республики и Правительства Удмуртской Республики, иными нормативными правовыми актами Удмуртской Республики, а также настоящим Положением.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4. Министерство осуществляет свою деятельность непосредственно и через подведомственные Министерству организации во взаимодействии с федеральными органами исполнительной власти, государственными органами Удмуртской Республики, органами местного самоуправления в Удмуртской Республике, общественными и иными организациями.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5. Полное наименование Министерства на русском языке - Министерство промышленности и торговли Удмуртской Республики, сокращенное наименование - 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 xml:space="preserve"> УР, наименование на удмуртском языке - Удмурт 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Элькунысь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312">
        <w:rPr>
          <w:rFonts w:ascii="Times New Roman" w:hAnsi="Times New Roman" w:cs="Times New Roman"/>
          <w:sz w:val="24"/>
          <w:szCs w:val="24"/>
        </w:rPr>
        <w:t>промышленностья</w:t>
      </w:r>
      <w:proofErr w:type="spellEnd"/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вузкаронъя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 xml:space="preserve"> министерство.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6. Министерство является юридическим лицом, имеет печать с изображением Государственного герба Удмуртской Республики и со своим наименованием, иные печати, штампы и бланки установленного образца и счета, открываемые в установленном порядке.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Министерство вправе иметь символику - эмблему (логотип), вымпел, флаг.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7. Местонахождение Министерства - город Ижевск.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II. Полномочия Министерства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8. Министерство осуществляет следующие полномочия: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1) разрабатывает проекты законов Удмуртской Республики, правовых актов Главы Удмуртской Республики и Правительства Удмуртской Республики по вопросам, относящимся к его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2) на основании и во исполнение </w:t>
      </w:r>
      <w:hyperlink r:id="rId3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законов Удмуртской Республики, актов Главы Удмуртской Республики и Правительства Удмуртской Республики самостоятельно принимает правовые акты в форме приказов, в том числе нормативного характера;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3) в соответствии с законодательством принимает следующие нормативные правовые акты в форме приказов: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административные регламенты предоставления государственных услуг и исполнения государственных функций, в том числе по осуществлению регионального государственного контроля (надзора) в Удмуртской Республике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перечень должностных лиц Министерства, уполномоченных составлять протоколы об административных правонарушениях;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в) порядок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г) порядок предоставления торговых мест на универсальном рынке гражданам, ведущим крестьянские (фермерские) хозяйства, личные подсобные хозяйства или занимающимся садоводством, огородничеством, животноводством, для осуществления деятельности по продаже сельскохозяйственной продукции;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lastRenderedPageBreak/>
        <w:t>д) формы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е) об установлении количества торговых мест для осуществления деятельности по продаже товаров товаропроизводителями на сельскохозяйственном рынке на территории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ё) порядок разработки и утверждения схемы размещения нестационарных торговых объектов органами местного самоуправления на территории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ж) об утверждении ассортиментного перечня продажи сопутствующих товаров в 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>-журнальных киосках;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з) - и) утратили силу. - </w:t>
      </w:r>
      <w:hyperlink r:id="rId3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30.05.2016 N 223;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й) об утверждении положения о проведении республиканского конкурса "Лучшая организация питания в образовательных учреждениях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к) о присвоении высших профессиональных званий "Мастер-повар Удмуртской Республики", "Мастер-кондитер Удмуртской Республики", "Мастер торгового сервиса Удмуртской Республики";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л) о проведении республиканского смотра-конкурса на присвоение звания "Лучшее предприятие торговли по обслуживанию ветеранского контингента";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м) о проведении республиканского конкурса на лучшее предприятие бытового обслуживания населения и гостиничного бизнеса "Репутация и доверие";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н) о ведомственных наградах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о) по другим вопросам в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4) осуществляет: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функции главного распорядителя (распорядителя) и получателя средств бюджета Удмуртской Республики, предусмотренных на его содержание и реализацию возложенных на него функций, а также функции главного администратора (администратора) доходов бюджета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функции главного распорядителя средств бюджета Удмуртской Республики, главного администратора (администратора) доходов бюджета Удмуртской Республики по осуществлению внутреннего финансового контроля и внутреннего финансового аудита;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в) в порядке и пределах, определенных федеральными законами, актами Президента Российской Федерации и Правительства Российской Федерации, законами Удмуртской Республики и актами Главы Удмуртской Республики, а также актами Правительства Удмуртской Республики, полномочия собственника в отношении имущества Удмуртской Республики, необходимого для обеспечения исполнения функций Министерства в установленной сфере деятельности, в том числе имущества, переданного государственным учреждениям Удмуртской Республики, государственным унитарным предприятиям Удмуртской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Республики,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подведомственным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Министерству, акций (долей в уставном капитале) хозяйственных обществ;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г) организационно-техническое обеспечение деятельности коллегиальных органов при Правительстве Удмуртской Республики: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Межведомственной комиссии по противодействию незаконному обороту лома и отходов цветных и черных металлов, Межведомственного координационного совета по потребительскому рынку Удмуртской Республики,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продукции, рабочей группы по мониторингу цен на потребительском рынке Удмуртской Республики, межведомственной рабочей группы по развитию промышленных, технологических парков на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территории Удмуртской Республики, рабочей группы по реализации Соглашения между Правительством Удмуртской Республики и обществом с ограниченной ответственностью "Газпром газомоторное топливо" о взаимодействии по расширению использования природного газа в качестве моторного топлива;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30.05.2016 N 223)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5) осуществляет сбор, обработку, анализ информации и разработку предложений по стимулированию инновационной деятельности в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6) осуществляет поиск, сопровождение инвестиционных проектов, направленных на создание новых и (или) реконструкцию (модернизацию) существующих предприятий и организаций в установленной сфере деятельности, и оказание им организационной поддержки;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7) проводит оценку инвестиционного потенциала экономики Удмуртской Республики, факторов, влияющих на инвестиционные процессы, а также мониторинг инвестиционных проектов, реализуемых на территории Удмуртской Республики,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8) участвует в реализации на территории Удмуртской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Республики Стандарта деятельности органов исполнительной власти субъекта Российской Федерации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по обеспечению благоприятного инвестиционного климата в регионе, разработанного АНО "Агентство стратегических инициатив по продвижению новых проектов", и выполнении показателей Национального рейтинга состояния инвестиционного климата в Удмуртской Республике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9) участвует в реализации на территории Удмуртской Республики государственных программ Российской Федерации, федеральных целевых программ, федеральной адресной инвестиционной программы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10) участвует в подготовке и проведении мероприятий по продвижению Удмуртской Республики (выставки, ярмарки, форумы, видеоконференции, межправительственные комиссии,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бизнес-миссии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и др.)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11) осуществляет комплексный анализ тенденций развития отраслей, курируемых Министерством в установленной сфере деятельности, дает количественную и качественную оценку значений показателей и параметров их изменения в текущем году, указывает причины и факторы происходящих изменений, осуществляет подготовку годовых и ежеквартальных докладов об их состоянии в Удмуртской Республике;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12) взаимодействует с организациями, осуществляющими поддержку малого и среднего предпринимательства в Удмуртской Республике;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13) участвует в разработке стратегий, прогнозов и планов мероприятий по реализации стратегии социально-экономического развития Удмуртской Республики в установленной сфере деятельности, а также осуществляет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14) разрабатывает государственные программы Удмуртской Республики в установленной сфере деятельности и участвует в их реализации;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15) в соответствии с законодательством предоставляет субсидии из бюджета Удмуртской Республики социально ориентированным некоммерческим организациям;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16) по поручению Правительства Удмуртской Республики осуществляет функции учредителя государственных предприятий Удмуртской Республики и государственных учреждений Удмуртской Республики, в том числе в отношении которых ранее функции и полномочия учредителя осуществляло Министерство промышленности и энергетики Удмуртской Республики или Министерство торговли и бытовых услуг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17) направляет в Министерство имущественных отношений Удмуртской Республики в отношении открытых акционерных обществ, акции которых находятся в собственности Удмуртской Республики, предложения по предъявлению требований о проведении внеочередных общих собраний акционеров, по созыву внеочередных общих собраний акционеров, по выдвижению кандидатов для избрания в органы управления, ревизионную и счетную комиссии и внесению вопросов в повестки дня общих собраний акционеров в установленном законодательством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>, по голосованию по вопросам повестки дня заседаний (общих собраний) органов управления;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lastRenderedPageBreak/>
        <w:t>18) рассматривает поступившие из Министерства имущественных отношений Удмуртской Республики предложения о приватизации имущества, находящегося в собственности Удмуртской Республики, и подготавливает обоснование целесообразности (нецелесообразности) приватизации имущества, находящегося в собственности Удмуртской Республики, по каждому предложению, а также направляет в Министерство имущественных отношений Удмуртской Республики предложения по приватизации имущества, находящегося в собственности Удмуртской Республики;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19) осуществляет полномочия заказчика для обеспечения государственных нужд;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20) участвует в пределах своей компетенции в государственном регулировании развития и использования сырьевой базы торфяной промышленности Удмуртской Республики, готовит предложения по проектам текущих и перспективных программ развития и использования минерально-сырьевой базы Удмуртской Республики по торфу, ведет мониторинг и анализ технико-экономических показателей состояния добычи торфа в Удмуртской Республике;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21) участвует в пределах своей компетенции в государственном регулировании развития и использования сырьевой базы нефтегазовой промышленности Удмуртской Республики, готовит предложения по проектам текущих и перспективных программ развития и использования минерально-сырьевой базы Удмуртской Республики по углеводородному сырью и нефтяному (попутному) газу, ведет мониторинг и анализ технико-экономических показателей состояния добычи нефти и нефтяного (попутного) газа в Удмуртской Республике;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22) в соответствии с законодательством оказывает содействие организациям оборонно-промышленного комплекса, расположенным на территории Удмуртской Республики, в получении и выполнении государственного оборонного заказа, в том числе в проведении расчетов с федеральным бюджетом, оказывает содействие в представлении интересов организаций оборонно-промышленного комплекса, расположенных на территории Удмуртской Республики, в федеральных органах государственной власти, иных государственных органах, органах государственной власти субъектов Российской Федерации, организациях;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23) осуществляет сбор, обработку, анализ информации и разработку предложений по расширению рынков сбыта продукции и услуг в соответствии с законодательством на территории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24) участвует в установленном порядке в разработке проектов соглашений между Правительством Удмуртской Республики, Федерацией профсоюзов Удмуртской Республики и объединениями работодателей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25) осуществляет подготовку материалов по выдвижению работ трудовых коллективов и работников организаций в установленной сфере деятельности на соискание Государственных премий Удмуртской Республики и премий Правительства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26) учреждает в установленном порядке печатные средства массовой информации для размещения информации по вопросам, отнесенным к компетенции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27) осуществляет подготовку докладов о состоянии потребительского рынка в Удмуртской Республике, аналитических материалов к отчетам руководства Министерства, выездным совещаниям и их презентационное, информационное сопровождение;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28) осуществляет разработку прогноза поступлений доходов в бюджет Удмуртской Республики по видам администрируемых Министерством налоговых и неналоговых доходов, поступлений акцизных платежей во все уровни бюджетной системы Российской Федерации от отгруженной алкогольной продукции, этилового спирта и пива;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29) в пределах своей компетенции осуществляет формирование бухгалтерской, налоговой, статистической отчетности и отчетности во внебюджетные фонды;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30) осуществляет мероприятия, содействующие развитию торговой деятельности и, в частности, предусматривающие поддержку сельскохозяйственных потребительских </w:t>
      </w:r>
      <w:r w:rsidRPr="00172312">
        <w:rPr>
          <w:rFonts w:ascii="Times New Roman" w:hAnsi="Times New Roman" w:cs="Times New Roman"/>
          <w:sz w:val="24"/>
          <w:szCs w:val="24"/>
        </w:rPr>
        <w:lastRenderedPageBreak/>
        <w:t>кооперативов, организаций потребительской кооперации, осуществляющих торгово-закупочную деятельность в сельской местности;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31) осуществляет полномочия регулирующего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при проведении процедуры оценки регулирующего воздействия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32) осуществляет антикоррупционную экспертизу нормативных правовых актов Министерства и их проектов;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33) осуществляет обеспечение сбалансированности товарных рынков и недопущение ускоренного роста цен на сельскохозяйственную продукцию, сырье и продовольствие;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34) осуществляет развитие торговой деятельности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товаров, в том числе проведение информационно-аналитического наблюдения за состоянием рынка определенного товара и осуществлением торговой деятельности на территории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35) в пределах своей компетенции осуществляет мероприятия по реализации, обеспечению и защите прав потребителей и в пределах своих полномочий принимает определенные меры, участвует в осуществлении полномочий Российской Федерации в области обеспечения качества и безопасности пищевых продуктов;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36) разрабатывает и реализует меры по содействию развитию конкуренции в установленной сфере деятельности на основе Стандарта развития конкуренции в субъектах Российской Федерации;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37) участвует в осуществлении государственной политики в области развития малого и среднего предпринимательства в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38)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 в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39) содействует развитию межрегионального сотрудничества субъектов малого и среднего предпринимательства в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40) осуществляет пропаганду и популяризацию предпринимательской деятельности за счет средств бюджета Удмуртской Республики в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41) осуществляет прием деклараций об объеме розничной продажи алкогольной и спиртосодержащей продукции;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42) осуществляет информационное сопровождение мероприятий, проводимых Министерством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43) осуществляет подготовку информации о причинах и условиях роста цен для установления предельно допустимых розничных цен на отдельные виды социально значимых продовольственных товаров первой необходимости на федеральном уровне;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44) осуществляет формирование и ведение торгового реестра Удмуртской Республики в соответствии с </w:t>
      </w:r>
      <w:hyperlink r:id="rId3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формой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торгового реестра и </w:t>
      </w:r>
      <w:hyperlink r:id="rId3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его формирования,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45) в установленном порядке осуществляет предоставление сведений, содержащихся в торговом реестре, физическим лицам, юридическим лицам;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46) представляет обобщенные сведения, содержащиеся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47) в соответствии с законодательством осуществляет оценку эффективности использования иностранной рабочей силы в установленной сфере деятельности, </w:t>
      </w:r>
      <w:r w:rsidRPr="00172312">
        <w:rPr>
          <w:rFonts w:ascii="Times New Roman" w:hAnsi="Times New Roman" w:cs="Times New Roman"/>
          <w:sz w:val="24"/>
          <w:szCs w:val="24"/>
        </w:rPr>
        <w:lastRenderedPageBreak/>
        <w:t>результаты которой обобщаются уполномоченными органами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48) осуществляет рассмотрение заявок работодателей, подготовку для уполномоченных органов Удмуртской Республики заключений о целесообразности объемов и профессионально-квалификационной структуры привлечения иностранных работников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49) проводит аттестацию экспертов, привлекаемых к проведению мероприятий по контролю в соответствии с Федеральным </w:t>
      </w:r>
      <w:hyperlink r:id="rId3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50) открывает доступ в программном обеспечении "Декларант-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Алко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>" для подачи организациями и индивидуальными предпринимателями корректирующих деклараций об объеме розничной продажи алкогольной и спиртосодержащей продукции;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51) разрабатывает и реализует комплекс мероприятий по регулированию и сохранению стабильности алкогольного рынка, противодействию нелегальному производству и обороту этилового спирта и алкогольной продукции, осуществляет прогноз объемов производства и реализации этилового спирта, спиртных напитков и пива в Удмуртской Республике и мониторинг объемов произведенной продукции;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52) осуществляет контроль в сфере закупок путем проведения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Республики, в отношении специализированных организаций, выполняющих отдельные полномочия в рамках осуществления закупок для обеспечения государственных нужд, и внеплановых проверок в отношении заказчиков, контрактных служб, контрактных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 и муниципальных нужд муниципальных образований в Удмуртской Республике, в отношении специализированных организаций, выполняющих отдельные полномочия в рамках осуществления закупок для обеспечения государственных и муниципальных нужд;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53) рассматривает обращения заказчиков о согласовании осуществления закупок у единственного поставщика (подрядчика, исполнителя) по результатам несостоявшихся процедур закупок для обеспечения государственных нужд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54) принимает уведомления о закупке у единственного поставщика (подрядчика, исполнителя) при ее осуществлении для обеспечения государственных нужд Удмуртской Республики в случаях, предусмотренных Федеральным </w:t>
      </w:r>
      <w:hyperlink r:id="rId3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55) рассматривает жалобы в сфере закупок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нужд Удмуртской Республики и муниципальных нужд муниципальных образований в Удмуртской Республике, в том числе составляет протоколы об административных правонарушениях, связанных с нарушениями законодательства о контрактной системе в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сфере закупок, рассматривает дела о таких административных правонарушениях;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56) в порядке, установленном законодательством, осуществляет полномочия лицензирующего органа при лицензировании деятельности по заготовке, хранению, переработке и реализации лома черных металлов и цветных металлов и деятельности по розничной продаже алкогольной продукции на территории Удмуртской Республики: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а) в установленном законодательством порядке выдает (переоформляет) лицензии на заготовку, хранение, переработку и реализацию лома черных металлов, цветных металлов </w:t>
      </w:r>
      <w:r w:rsidRPr="00172312">
        <w:rPr>
          <w:rFonts w:ascii="Times New Roman" w:hAnsi="Times New Roman" w:cs="Times New Roman"/>
          <w:sz w:val="24"/>
          <w:szCs w:val="24"/>
        </w:rPr>
        <w:lastRenderedPageBreak/>
        <w:t>и выдает (продлевает, переоформляет) лицензии на розничную продажу алкогольной продукции на территории Удмуртской Республики (далее - лицензии);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формирует и направляет межведомственные запросы в федеральные органы исполнительной власти, исполнительные органы государственной власти Удмуртской Республики, органы местного самоуправления и подведомственные этим органам организации, участвующие в предоставлении государственных услуг;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в) в установленном законодательством порядке приостанавливает, возобновляет и прекращает действие лицензий;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г) в соответствии с законодательством обращается с заявлением об аннулировании лицензий;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д) в соответствии с законодательством возбуждает дела об административных правонарушениях, в том числе: привлекает граждан, должностных и юридических лиц к административной ответственности за совершение административных правонарушений; выносит определения, постановления, представления при осуществлении производства по делам об административных правонарушениях; осуществляет обращение постановления по делу об административном правонарушении к исполнению; принимает решение об отсрочке, рассрочке, приостановлении или прекращении исполнения постановления о назначении административного наказания: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е) ведет государственную регистрацию выданных лицензий на розничную продажу алкогольной продукции, лицензий на розничную продажу алкогольной продукции, действие которых приостановлено, и аннулированных лицензий на розничную продажу алкогольной продукции, предоставляет сведения в 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в соответствии с законодательством, ведет реестр предоставленных лицензий на осуществление деятельности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по заготовке, хранению, переработке и реализации лома черных металлов, цветных металлов;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ё) проводит консультации по вопросам лицензирования на территории Удмуртской Республики в рамках взаимодействия участников государственной системы по вопросам оказания бесплатной юридической помощи;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57) организует в соответствии с законодательством: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сбор информации по основному кругу предприятий подведомственных отраслей о потребности в квалифицированных рабочих (служащих), специалистах среднего звена и специалистах с высшим образованием и работу по подготовке предложений по формированию объемов контрольных цифр приема и потребности в специалистах с высшим образованием;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республиканские мероприятия, в том числе посвященные профессиональным праздникам;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в) награждение государственными и ведомственными наградами граждан и коллективов организаций в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г) выставочную деятельность и проведение конкурсов профессионального мастерства;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д) проведение республиканских конкурсов "Бренд Удмуртии", "Репутация и доверие";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е) информационное наполнение актуальной информацией официального сайта Министерства в сети "Интернет", страниц Министерства в социальных сетях;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58) обеспечивает: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в пределах своей компетенции защиту сведений, составляющих государственную тайну, а также иной информации ограниченного доступа, в том числе персональных данных;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б) разработку и реализацию Плана нормированного снабжения населения продовольственными и непродовольственными товарами в составе мобилизационного </w:t>
      </w:r>
      <w:r w:rsidRPr="00172312">
        <w:rPr>
          <w:rFonts w:ascii="Times New Roman" w:hAnsi="Times New Roman" w:cs="Times New Roman"/>
          <w:sz w:val="24"/>
          <w:szCs w:val="24"/>
        </w:rPr>
        <w:lastRenderedPageBreak/>
        <w:t>плана экономики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в) организацию выполнения мероприятий по поддержанию необходимого уровня запасов продовольственных и непродовольственных товаров для нормированного снабжения населения Удмуртской Республики на основании проводимого мониторинга и прогнозирования рынка товаров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г) мобилизационную подготовку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д) разработку методических рекомендаций по организации и осуществлению нормированного снабжения населения в Удмуртской Республике;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е) организацию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мобилизационной подготовки в области нормированного снабжения населения (в Министерстве, в органах местного самоуправления и организациях), в том числе при проведении учебных и учебно-практических мероприятий;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ё) в соответствии с законодательством оказание содействия мобилизационного развертывания Вооруженных Сил Российской Федерации, других войск, воинских формирований и организацию поставки мобилизационных ресурсов, координацию мобилизационной подготовки в установленной сфере деятельности органов местного самоуправления в Удмуртской Республике;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ж) организацию воинского учета и бронирования в Министерстве в мирное и военное время;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з) участие в разработке мобилизационного плана экономики Удмуртской Республики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59) в соответствии с законодательством осуществляет организацию и ведение гражданской обороны в Министерстве: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в пределах своей компетенции организует и обеспечивает выполнение мероприятий по гражданской обороне;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создает, подготавливает и поддерживает в готовности необходимое количество формирований гражданской обороны;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в) в установленном порядке координирует работу по обеспечению питанием и предметами первой необходимости в период чрезвычайных ситуаций пострадавшего населения;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60) обеспечивает пожарную безопасность в Министерстве, подготовку и обучение работников Министерства требованиям пожарной безопасности и действиям при их выполнении;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61) осуществляет мероприятия по противодействию терроризму в установленной сфере деятельности, контролирует состояние антитеррористической защищенности объектов (территорий), выделенных для размещения подведомственных организаций;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62)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63) проводит мониторинг: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финансово-экономической деятельности хозяйствующих субъектов Удмуртской Республики в установленной сфере деятельности, и ежеквартально представляет результаты анализа в Министерство экономики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хода реализации инвестиционных проектов хозяйствующих субъектов Удмуртской Республики и исполнения инвестиционных договоров, предусматривающих предоставление льгот по налогу на прибыль и налогу на имущество организаций,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в) значения показателей процессов на потребительском рынке с необходимым пояснением причин их роста (падения) и ежемесячно представляет информацию в Министерство регионального развития Российской Федерации;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г) товарных рынков и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их состоянием, в том числе мониторинг цен и наличия товаров в Удмуртской Республике;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lastRenderedPageBreak/>
        <w:t>д) состояния торговой деятельности в Удмуртской Республике и направляет соответствующую информацию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64) разрабатывает в соответствии с законодательством: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план организации розничных рынков на территории Удмуртской Республики и представляет его на утверждение Правительству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основные требования, предъявляемые к планировке, перепланировке и застройке розничного рынка, реконструкции и модернизации зданий, строений, сооружений и находящихся в них помещений, и представляет их на утверждение в Правительство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в) порядок заключения договора о предоставлении торгового места, его типовую форму, упрощенную форму типового договора о предоставлении торговых мест на сельскохозяйственном и сельскохозяйственном кооперативном рынках и представляет их на утверждение в Правительство Удмуртской Республики;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г) нормативы минимальной обеспеченности населения площадью торговых объектов для Удмуртской Республики и представляет их на утверждение в Правительство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д) порядок и условия осуществления торговой деятельности (в том числе: ассортимент продаваемых товаров; режим работы; приемы и способы, с помощью которых осуществляется продажа товаров; количество, типы, модели технологического оборудования, инвентаря, используемых при осуществлении торговой деятельности; способы доведения до покупателей информации о продавце, о предлагаемых для продажи товарах, об оказываемых услугах) применительно к государственным предприятиям, учреждениям торговли, в которых выступает учредителем или является уполномоченным органом государственной власти Удмуртской Республики в соответствии с актами, определяющими его компетенцию;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е) перечень отдаленных или труднодоступных местностей в Удмуртской Республике, в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ё) порядок организации ярмарок и продажи товаров (выполнения работ, оказания услуг) на них;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и представляет их на утверждение в Правительство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65) формирует: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реестр розничных рынков;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аналитическую информацию о фактической обеспеченности населения площадью торговых объектов для Удмуртской Республики с целью достижения нормативов минимальной обеспеченности населения площадью торговых объектов;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в) перечень мест организации ярмарок на территории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г) в установленном порядке реестр субъектов малого и среднего предпринимательства - получателей поддержки;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66) устанавливает в соответствии с законодательством: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требования к торговому месту на розничном рынке;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количество торговых мест для осуществления деятельности по продаже товаров товаропроизводителями на сельскохозяйственных рынках;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67) ведет реестр социально ориентированных некоммерческих организаций - получателей поддержки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68) содействует развитию социально ориентированной инфраструктуры на потребительском рынке;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lastRenderedPageBreak/>
        <w:t>69) в соответствии с законодательством осуществляет рассмотрение обращений граждан и организаций;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70) в установленном законодательством порядке проводит проверки по вопросам, относящимся к компетенции Министерства,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71) выступает от имени Удмуртской Республики в качестве представителя ответчика в судах по искам к Удмуртской Республике: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а) о возмещении вреда, причиненного физическому лицу или юридическому лицу, в результате незаконных действий (бездействия) Министерства или его должностных лиц, в том числе в результате издания актов Министерства, не соответствующих закону или иному правовому акту;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72) осуществляет ведомственный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государственных учреждений Удмуртской Республики, государственных унитарных предприятий Удмуртской Республики, подведомственных Министерству;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 xml:space="preserve">. 72 в ред. </w:t>
      </w:r>
      <w:hyperlink r:id="rId4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29.06.2015 N 321)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73) организует обеспечение безопасных условий труда работников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74) осуществляет иные полномочия в установленной сфере деятельности Министерства в соответствии с законодательством.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 xml:space="preserve">Министерство в установленной сфере деятельности осуществляет государственную политику в следующих видах экономической деятельности в соответствии с Общероссийским </w:t>
      </w:r>
      <w:hyperlink r:id="rId4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деятельности, утвержденным постановлением Государственного комитета Российской Федерации по стандартизации и метрологии от 6 ноября 2001 года N 454-ст "О принятии и введении в действие ОКВЭД":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10.30.1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добыча торфа;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11.10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добыча сырой нефти и природного газа;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15.9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напитков;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текстильное производство;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одежды; выделка и крашение меха;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кожи, изделий из кожи и производство обуви;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обработка древесины и производство изделий из дерева и пробки, кроме мебели;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целлюлозы, древесной массы, бумаги, картона и изделий из них;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23.2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нефтепродуктов;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23.3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ядерных материалов;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химическое производство;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резиновых и пластмассовых изделий;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26.1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стекла и изделий из стекла;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металлургическое производство;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готовых металлических изделий;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машин и оборудования;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офисного оборудования и вычислительной техники;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электрических машин и электрооборудования;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аппаратуры для радио, телевидения и связи;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изделий медицинской техники, средств измерений, оптических приборов и аппаратуры, часов;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автомобилей, прицепов и полуприцепов;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судов, летательных и космических аппаратов и прочих транспортных средств;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36.1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производство мебели;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37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обработка вторичного сырья;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50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торговля автотранспортными средствами и мотоциклами, их техническое обслуживание и ремонт;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51.12.31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непищевым этиловым спиртом, включая денатурат;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лесоматериалами и строительными материалами;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машинами, оборудованием, судами и летательными аппаратами;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мебелью, бытовыми товарами, скобяными, ножевыми и прочими металлическими изделиями;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51.16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текстильными изделиями, одеждой, обувью, изделиями из кожи и меха;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пищевыми продуктами, включая напитки, и табачными изделиями;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агентов, специализирующихся на оптовой торговле отдельными видами товаров или группами товаров, не включенными в другие группировки;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агентов, специализирующихся на оптовой торговле фармацевтическими и медицинскими товарами, парфюмерными и косметическими товарами, включая мыло;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агентов, специализирующихся на оптовой торговле товарами, не включенными в другие группировки;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51.18.21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бумагой и бумажными изделиями;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51.18.22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книгами;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51.18.23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газетами и журналами;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51.18.24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драгоценными камнями;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51.18.25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ювелирными изделиями;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51.18.27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прочими товарами, не включенными в другие группировки;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51.22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цветами и другими растениями;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51.24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шкурами и кожей;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пищевыми продуктами, включая напитки, и табачными изделиями;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непродовольственными потребительскими товарами;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51.53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лесоматериалами, строительными материалами и санитарно-техническим оборудованием;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51.54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скобяными изделиями, ручными инструментами, водопроводным и отопительным оборудованием;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51.55.1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удобрениями, пестицидами и другими </w:t>
      </w:r>
      <w:proofErr w:type="spellStart"/>
      <w:r w:rsidRPr="00172312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172312">
        <w:rPr>
          <w:rFonts w:ascii="Times New Roman" w:hAnsi="Times New Roman" w:cs="Times New Roman"/>
          <w:sz w:val="24"/>
          <w:szCs w:val="24"/>
        </w:rPr>
        <w:t>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51.55.2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синтетическими смолами и пластмассами в первичных формах;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51.55.31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непищевым этиловым спиртом, включая денатурат;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51.55.34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прочими промышленными химическими веществами, не включенными в другие группировки;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51.6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оптовая торговля машинами и оборудованием;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51.7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прочая оптовая торговля;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розничная торговля в неспециализированных магазинах;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розничная торговля пищевыми продуктами, включая напитки, и табачными изделиями в специализированных магазинах;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52.32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розничная торговля медицинскими товарами и ортопедическими изделиями;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52.33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розничная торговля косметическими и парфюмерными товарами;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прочая розничная торговля в специализированных магазинах;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розничная торговля бывшими в употреблении товарами в магазинах;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52.6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розничная торговля вне магазинов;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52.7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ремонт бытовых изделий и предметов личного пользования;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55.1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гостиниц;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55.23.5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прочих мест для временного проживания, не включенных в другие группировки;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55.3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ресторанов;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55.4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баров;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55.5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столовых при предприятиях и учреждениях и поставка продукции общественного питания;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71.4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прокат бытовых изделий и предметов личного пользования;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74.7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чистка и уборка производственных и жилых помещений, оборудования и транспортных средств;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74.81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в области фотографии;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74.82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упаковывание;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74.84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предоставление прочих услуг;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75.11.2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деятельность органов государственной власти по управлению вопросами общего характера, кроме судебной власти, субъектов Российской Федерации;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75.12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государственное управление социальными программами;</w:t>
      </w: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312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172312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color w:val="0A2666"/>
          <w:sz w:val="24"/>
          <w:szCs w:val="24"/>
        </w:rPr>
        <w:t>В официальном тексте документа, видимо, допущена опечатка: код ОКВЭД 93.01, а не 93.1.</w:t>
      </w: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93.1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стирка, химическая чистка и окрашивание текстильных и меховых изделий;</w:t>
      </w: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312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172312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color w:val="0A2666"/>
          <w:sz w:val="24"/>
          <w:szCs w:val="24"/>
        </w:rPr>
        <w:t>В официальном тексте документа, видимо, допущена опечатка: код ОКВЭД 93.02, а не 93.2.</w:t>
      </w: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93.2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предоставление услуг парикмахерскими и салонами красоты;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93.03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организация похорон и предоставление связанных с ними услуг;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93.05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предоставление прочих персональных услуг;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95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предоставление услуг по ведению домашнего хозяйства;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65.22.6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предоставление ломбардами краткосрочных кредитов под залог движимого имущества.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10. Министерство с целью реализации полномочий в установленной сфере деятельности вправе: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1) 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2) создавать координационные и совещательные органы (советы, комиссии, группы, коллегии) в установленной сфере деятельности;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3) проводить семинары, конференции, совещания и иные мероприятия по вопросам, относящимся к компетенции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4) давать разъяснения по вопросам, отнесенным к установленной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5) осуществлять иные права в соответствии с законодательством Российской </w:t>
      </w:r>
      <w:r w:rsidRPr="00172312">
        <w:rPr>
          <w:rFonts w:ascii="Times New Roman" w:hAnsi="Times New Roman" w:cs="Times New Roman"/>
          <w:sz w:val="24"/>
          <w:szCs w:val="24"/>
        </w:rPr>
        <w:lastRenderedPageBreak/>
        <w:t>Федерации и законодательством Удмуртской Республики.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III. Организация деятельности Министерства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11. Министерство возглавляет министр промышленности и торговли Удмуртской Республики (далее - Министр), назначаемый на должность и освобождаемый от должности Главой Удмуртской Республики по представлению Председателя Правительства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12. Министр имеет заместителей, назначаемых на должность и освобождаемых от должности Председателем Правительства Удмуртской Республики по представлению Министра.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Количество заместителей Министра устанавливается Правительством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13. Министр: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1) распределяет обязанности между своими заместителями;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2) утверждает положения о структурных подразделениях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3) утверждает штатное расписание Министерства в пределах установленной Правительством Удмуртской Республики численности работников, бюджетную смету на содержание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4) осуществляет права и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представителя нанимателя в отношении государственных гражданских служащих Удмуртской Республики, замещающих должности государственной гражданской службы Удмуртской Республики в Министерстве, решает вопросы, связанные с прохождением государственной гражданской службы Удмуртской Республики в Министерстве;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5) назначает на должность и освобождает от должности иных работников Министерства, а также руководителей подведомственных государственных унитарных предприятий Удмуртской Республики и государственных учреждений Удмуртской Республики, заключает, изменяет, расторгает с ними трудовые договоры в порядке, установленном законодательством;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6) действует без доверенности от имени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7) вносит на рассмотрение</w:t>
      </w:r>
      <w:bookmarkStart w:id="4" w:name="_GoBack"/>
      <w:bookmarkEnd w:id="4"/>
      <w:r w:rsidRPr="00172312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и Правительства Удмуртской Республики проекты актов по вопросам, относящимся к сфере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12">
        <w:rPr>
          <w:rFonts w:ascii="Times New Roman" w:hAnsi="Times New Roman" w:cs="Times New Roman"/>
          <w:sz w:val="24"/>
          <w:szCs w:val="24"/>
        </w:rPr>
        <w:t>8) в порядке, установленном Правительством Удмуртской Республики, разрабатывает и вносит на рассмотрение Правительства Удмуртской Республики предложения о создании, реорганизации, ликвидации, изменении типа подведомственных государственных учреждений Удмуртской Республики и предложения о создании, реорганизации, ликвидации подведомственных государственных унитарных предприятий Удмуртской Республики и хозяйственных обществ, 100 процентов голосующих акций (долей в уставном капитале) которых находится в собственности Удмуртской Республики;</w:t>
      </w:r>
      <w:proofErr w:type="gramEnd"/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9) издает по оперативным и другим текущим вопросам организации деятельности Министерства акты Министра ненормативного характера в форме распоряжений;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10) обеспечивает проведение в Министерстве антикоррупционной экспертизы нормативных правовых актов Министерства и проектов нормативных правовых актов, разрабатываемых Министерством;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11) осуществляет права и несет обязанности распорядителя бюджетных средств на содержание Министерства, распоряжается в порядке, предусмотренном законодательством Российской Федерации и законодательством Удмуртской Республики, денежными средствами Министерства, а также имуществом, закрепленным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</w:t>
      </w:r>
      <w:r w:rsidRPr="00172312">
        <w:rPr>
          <w:rFonts w:ascii="Times New Roman" w:hAnsi="Times New Roman" w:cs="Times New Roman"/>
          <w:sz w:val="24"/>
          <w:szCs w:val="24"/>
        </w:rPr>
        <w:lastRenderedPageBreak/>
        <w:t>Министерством на праве оперативного управления, разрешает иные вопросы, относящиеся к финансово-хозяйственной деятельности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12) осуществляет права и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главного распорядителя (распорядителя) бюджетных средств в отношении подведомственных распорядителей и получателей средств из бюджета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13) заключает от имени Министерства государственные контракты, договоры и соглашения;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14) открывает и закрывает лицевые счета Министерства, совершает по ним операции, подписывает финансовые документы Министерства;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15) обеспечивает соблюдение в Министерстве финансовой и учетной дисциплины, несет персональную ответственность за нарушение бюджетного законодательства Российской Федерации и бюджетного законодательства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14. В случаях, когда Министр временно (в связи с болезнью, отпуском или командировкой) не может исполнять свои обязанности, их временно исполняет один из заместителей Министра в соответствии с распределением обязанностей между заместителями, определенным Министром.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15. В Министерстве формируется совещательный орган - Коллегия. Коллегия образуется в составе Министра (председатель Коллегии), его заместителей (по должности), а также руководителей структурных подразделений Министерства. В состав Коллегии могут включаться представители иных исполнительных органов государственной власти Удмуртской Республики, органов местного самоуправления в Удмуртской Республике, организаций. Состав Коллегии утверждается Правительством Удмуртской Республики.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Утверждена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60"/>
      <w:bookmarkEnd w:id="5"/>
      <w:r w:rsidRPr="00172312">
        <w:rPr>
          <w:rFonts w:ascii="Times New Roman" w:hAnsi="Times New Roman" w:cs="Times New Roman"/>
          <w:sz w:val="24"/>
          <w:szCs w:val="24"/>
        </w:rPr>
        <w:t>СТРУКТУРА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МИНИСТЕРСТВА ПРОМЫШЛЕННОСТИ И ТОРГОВЛИ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0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03.07.2017 N 307)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В структуру входят: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1) министр;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2) первый заместитель министра;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3) заместитель министра;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4) заместитель министра;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5) заместитель министра;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6) управления Министерства: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Управление промышленной инфраструктуры;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Управление экономического развития;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Управление лицензирования;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Управление торговли и услуг;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lastRenderedPageBreak/>
        <w:t>Управление финансов;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Управление правовой и кадровой работы;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7) отделы Министерства: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проектов территориального развития Управления промышленной инфраструктуры;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стратегического планирования Управления экономического развития;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мониторинга нефтедобывающей отрасли Управления экономического развития;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лицензионного контроля Управления лицензирования;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по работе с декларациями и соискателями лицензий Управления лицензирования;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по контролю в сфере закупок товаров, работ, услуг для обеспечения государственных нужд Удмуртской Республики;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товарных рынков Управления торговли и услуг;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прогнозирования потребительского рынка;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субсидий Управления финансов;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отдел государственной службы, кадровой и мобилизационной работы Управления правовой и кадровой работы;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8) секторы Министерства: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сектор инвестиционной деятельности Управления промышленной инфраструктуры;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реализации государственных программ отдела стратегического планирования Управления экономического развития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>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сектор декларирования розничной продажи алкогольной продукции отдела по работе с декларациями и соискателями лицензий Управления лицензирования;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сектор координации торговли и услуг, защиты прав потребителей Управления торговли и услуг;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сектор инвестиционного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субсидирования отдела субсидий Управления финансов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>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сектор учета и планирования Управления финансов;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юридический сектор Управления правовой и кадровой работы.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Утвержден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172312" w:rsidRPr="00172312" w:rsidRDefault="00172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10"/>
      <w:bookmarkEnd w:id="6"/>
      <w:r w:rsidRPr="00172312">
        <w:rPr>
          <w:rFonts w:ascii="Times New Roman" w:hAnsi="Times New Roman" w:cs="Times New Roman"/>
          <w:sz w:val="24"/>
          <w:szCs w:val="24"/>
        </w:rPr>
        <w:t>ПЕРЕЧЕНЬ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ДОЛЖНОСТНЫХ ЛИЦ МИНИСТЕРСТВА ПРОМЫШЛЕННОСТИ И ТОРГОВЛИ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УДМУРТСКОЙ РЕСПУБЛИКИ, УПОЛНОМОЧЕННЫХ НА ОСУЩЕСТВЛЕНИЕ</w:t>
      </w:r>
    </w:p>
    <w:p w:rsidR="00172312" w:rsidRPr="00172312" w:rsidRDefault="00172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РЕГИОНАЛЬНОГО ГОСУДАРСТВЕННОГО КОНТРОЛЯ (НАДЗОРА)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72312" w:rsidRPr="00172312" w:rsidRDefault="00172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1" w:history="1">
        <w:r w:rsidRPr="001723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2312">
        <w:rPr>
          <w:rFonts w:ascii="Times New Roman" w:hAnsi="Times New Roman" w:cs="Times New Roman"/>
          <w:sz w:val="24"/>
          <w:szCs w:val="24"/>
        </w:rPr>
        <w:t xml:space="preserve"> Правительства УР от 03.07.2017 N 307)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1. Министр.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2. Первый заместитель министра.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3. Заместители министра.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4. Начальник Управления лицензирования.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lastRenderedPageBreak/>
        <w:t>5. Начальник Управления торговли и услуг.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6. Заместитель начальника Управления лицензирования - начальник отдела лицензионного контроля.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7. Начальник отдела по контролю в сфере закупок товаров, работ, услуг для обеспечения государственных нужд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8. Начальник отдела по работе с декларациями и соискателями лицензий Управления лицензирования.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9. Заместитель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начальника отдела лицензионного контроля Управления лицензирования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>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10. Заместитель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начальника отдела товарных рынков Управления торговли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11. Начальник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сектора декларирования розничной продажи алкогольной продукции отдела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по работе с декларациями и соискателями лицензий Управления лицензирования.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12. Консультант отдела по контролю в сфере закупок товаров, работ, услуг для обеспечения государственных нужд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13. Ведущий специалист 2 разряда отдела по контролю в сфере закупок товаров, работ, услуг для обеспечения государственных нужд Удмуртской Республики.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14. Главный специалист-эксперт отдела лицензионного контроля Управления лицензирования.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15. Главный специалист-эксперт отдела по работе с декларациями и соискателями лицензий Управления лицензирования.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16. Главный специалист-эксперт сектора координации торговли и услуг, защиты прав потребителей Управления торговли и услуг.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17. Ведущий специалист-эксперт отдела лицензионного контроля Управления лицензирования.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 xml:space="preserve">18. Ведущий специалист-эксперт </w:t>
      </w:r>
      <w:proofErr w:type="gramStart"/>
      <w:r w:rsidRPr="00172312">
        <w:rPr>
          <w:rFonts w:ascii="Times New Roman" w:hAnsi="Times New Roman" w:cs="Times New Roman"/>
          <w:sz w:val="24"/>
          <w:szCs w:val="24"/>
        </w:rPr>
        <w:t>сектора декларирования розничной продажи алкогольной продукции отдела</w:t>
      </w:r>
      <w:proofErr w:type="gramEnd"/>
      <w:r w:rsidRPr="00172312">
        <w:rPr>
          <w:rFonts w:ascii="Times New Roman" w:hAnsi="Times New Roman" w:cs="Times New Roman"/>
          <w:sz w:val="24"/>
          <w:szCs w:val="24"/>
        </w:rPr>
        <w:t xml:space="preserve"> по работе с декларациями и соискателями лицензий Управления лицензирования.</w:t>
      </w:r>
    </w:p>
    <w:p w:rsidR="00172312" w:rsidRPr="00172312" w:rsidRDefault="001723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12">
        <w:rPr>
          <w:rFonts w:ascii="Times New Roman" w:hAnsi="Times New Roman" w:cs="Times New Roman"/>
          <w:sz w:val="24"/>
          <w:szCs w:val="24"/>
        </w:rPr>
        <w:t>19. Ведущий специалист-эксперт отдела по контролю в сфере закупок товаров, работ, услуг для обеспечения государственных нужд Удмуртской Республики.</w:t>
      </w: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312" w:rsidRPr="00172312" w:rsidRDefault="001723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D7EE0" w:rsidRPr="00172312" w:rsidRDefault="00DD7EE0">
      <w:pPr>
        <w:rPr>
          <w:rFonts w:ascii="Times New Roman" w:hAnsi="Times New Roman" w:cs="Times New Roman"/>
          <w:sz w:val="24"/>
          <w:szCs w:val="24"/>
        </w:rPr>
      </w:pPr>
    </w:p>
    <w:sectPr w:rsidR="00DD7EE0" w:rsidRPr="00172312" w:rsidSect="00CE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12"/>
    <w:rsid w:val="00172312"/>
    <w:rsid w:val="00D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2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2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2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2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2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2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23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2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2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2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2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2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2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23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CC48EA13810DD7696BBF5A01B1E58EF520D0DA6E79A5732A758D058F636A17W5T6N" TargetMode="External"/><Relationship Id="rId117" Type="http://schemas.openxmlformats.org/officeDocument/2006/relationships/hyperlink" Target="consultantplus://offline/ref=FDCC48EA13810DD7696BA15717DDBB86F7238DD46170A627772AD658D86A604011C9F8C0D70AEF2CWCT8N" TargetMode="External"/><Relationship Id="rId21" Type="http://schemas.openxmlformats.org/officeDocument/2006/relationships/hyperlink" Target="consultantplus://offline/ref=FDCC48EA13810DD7696BBF5A01B1E58EF520D0DA6D78AB702A758D058F636A17W5T6N" TargetMode="External"/><Relationship Id="rId42" Type="http://schemas.openxmlformats.org/officeDocument/2006/relationships/hyperlink" Target="consultantplus://offline/ref=FDCC48EA13810DD7696BA15717DDBB86F7238DD46170A627772AD658D86A604011C9F8C0D709ED2BWCTEN" TargetMode="External"/><Relationship Id="rId47" Type="http://schemas.openxmlformats.org/officeDocument/2006/relationships/hyperlink" Target="consultantplus://offline/ref=FDCC48EA13810DD7696BA15717DDBB86F7238DD46170A627772AD658D86A604011C9F8C0D709EA28WCT6N" TargetMode="External"/><Relationship Id="rId63" Type="http://schemas.openxmlformats.org/officeDocument/2006/relationships/hyperlink" Target="consultantplus://offline/ref=FDCC48EA13810DD7696BA15717DDBB86F7238DD46170A627772AD658D86A604011C9F8C0D708EC2BWCT7N" TargetMode="External"/><Relationship Id="rId68" Type="http://schemas.openxmlformats.org/officeDocument/2006/relationships/hyperlink" Target="consultantplus://offline/ref=FDCC48EA13810DD7696BA15717DDBB86F7238DD46170A627772AD658D86A604011C9F8C0D708E82DWCTEN" TargetMode="External"/><Relationship Id="rId84" Type="http://schemas.openxmlformats.org/officeDocument/2006/relationships/hyperlink" Target="consultantplus://offline/ref=FDCC48EA13810DD7696BA15717DDBB86F7238DD46170A627772AD658D86A604011C9F8C0D708E72CWCTEN" TargetMode="External"/><Relationship Id="rId89" Type="http://schemas.openxmlformats.org/officeDocument/2006/relationships/hyperlink" Target="consultantplus://offline/ref=FDCC48EA13810DD7696BA15717DDBB86F7238DD46170A627772AD658D86A604011C9F8C0D708E629WCT6N" TargetMode="External"/><Relationship Id="rId112" Type="http://schemas.openxmlformats.org/officeDocument/2006/relationships/hyperlink" Target="consultantplus://offline/ref=FDCC48EA13810DD7696BA15717DDBB86F7238DD46170A627772AD658D86A604011C9F8C0D70BE827WCTCN" TargetMode="External"/><Relationship Id="rId16" Type="http://schemas.openxmlformats.org/officeDocument/2006/relationships/hyperlink" Target="consultantplus://offline/ref=FDCC48EA13810DD7696BBF5A01B1E58EF520D0DA6E72AB7722758D058F636A175686A1829304EE2ECF172FWETBN" TargetMode="External"/><Relationship Id="rId107" Type="http://schemas.openxmlformats.org/officeDocument/2006/relationships/hyperlink" Target="consultantplus://offline/ref=FDCC48EA13810DD7696BA15717DDBB86F7238DD46170A627772AD658D86A604011C9F8C0D70BE92EWCTAN" TargetMode="External"/><Relationship Id="rId11" Type="http://schemas.openxmlformats.org/officeDocument/2006/relationships/hyperlink" Target="consultantplus://offline/ref=FDCC48EA13810DD7696BBF5A01B1E58EF520D0DA6073AA7829758D058F636A175686A1829304EE2ECF172FWETAN" TargetMode="External"/><Relationship Id="rId32" Type="http://schemas.openxmlformats.org/officeDocument/2006/relationships/hyperlink" Target="consultantplus://offline/ref=FDCC48EA13810DD7696BBF5A01B1E58EF520D0DA6076A4782D758D058F636A17W5T6N" TargetMode="External"/><Relationship Id="rId37" Type="http://schemas.openxmlformats.org/officeDocument/2006/relationships/hyperlink" Target="consultantplus://offline/ref=FDCC48EA13810DD7696BA15717DDBB86F72B8ADF6873A627772AD658D86A604011C9F8C0D709EF29WCT7N" TargetMode="External"/><Relationship Id="rId53" Type="http://schemas.openxmlformats.org/officeDocument/2006/relationships/hyperlink" Target="consultantplus://offline/ref=FDCC48EA13810DD7696BA15717DDBB86F7238DD46170A627772AD658D86A604011C9F8C0D709E82DWCT9N" TargetMode="External"/><Relationship Id="rId58" Type="http://schemas.openxmlformats.org/officeDocument/2006/relationships/hyperlink" Target="consultantplus://offline/ref=FDCC48EA13810DD7696BA15717DDBB86F7238DD46170A627772AD658D86A604011C9F8C0D708EE2BWCT9N" TargetMode="External"/><Relationship Id="rId74" Type="http://schemas.openxmlformats.org/officeDocument/2006/relationships/hyperlink" Target="consultantplus://offline/ref=FDCC48EA13810DD7696BA15717DDBB86F7238DD46170A627772AD658D86A604011C9F8C0D708E826WCTEN" TargetMode="External"/><Relationship Id="rId79" Type="http://schemas.openxmlformats.org/officeDocument/2006/relationships/hyperlink" Target="consultantplus://offline/ref=FDCC48EA13810DD7696BA15717DDBB86F7238DD46170A627772AD658D86A604011C9F8C0D708E826WCTEN" TargetMode="External"/><Relationship Id="rId102" Type="http://schemas.openxmlformats.org/officeDocument/2006/relationships/hyperlink" Target="consultantplus://offline/ref=FDCC48EA13810DD7696BA15717DDBB86F7238DD46170A627772AD658D86A604011C9F8C0D70BED2AWCTBN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FDCC48EA13810DD7696BBF5A01B1E58EF520D0DA6F75AF7322758D058F636A175686A1829304EE2ECF172DWETEN" TargetMode="External"/><Relationship Id="rId61" Type="http://schemas.openxmlformats.org/officeDocument/2006/relationships/hyperlink" Target="consultantplus://offline/ref=FDCC48EA13810DD7696BA15717DDBB86F7238DD46170A627772AD658D86A604011C9F8C0D708ED29WCTEN" TargetMode="External"/><Relationship Id="rId82" Type="http://schemas.openxmlformats.org/officeDocument/2006/relationships/hyperlink" Target="consultantplus://offline/ref=FDCC48EA13810DD7696BA15717DDBB86F7238DD46170A627772AD658D86A604011C9F8C0D708E72FWCT8N" TargetMode="External"/><Relationship Id="rId90" Type="http://schemas.openxmlformats.org/officeDocument/2006/relationships/hyperlink" Target="consultantplus://offline/ref=FDCC48EA13810DD7696BA15717DDBB86F7238DD46170A627772AD658D86A604011C9F8C0D708E629WCT6N" TargetMode="External"/><Relationship Id="rId95" Type="http://schemas.openxmlformats.org/officeDocument/2006/relationships/hyperlink" Target="consultantplus://offline/ref=FDCC48EA13810DD7696BA15717DDBB86F7238DD46170A627772AD658D86A604011C9F8C0D70BEF2BWCT8N" TargetMode="External"/><Relationship Id="rId19" Type="http://schemas.openxmlformats.org/officeDocument/2006/relationships/hyperlink" Target="consultantplus://offline/ref=FDCC48EA13810DD7696BBF5A01B1E58EF520D0DA6D72A57129758D058F636A17W5T6N" TargetMode="External"/><Relationship Id="rId14" Type="http://schemas.openxmlformats.org/officeDocument/2006/relationships/hyperlink" Target="consultantplus://offline/ref=FDCC48EA13810DD7696BBF5A01B1E58EF520D0DA6E72AB7722758D058F636A17W5T6N" TargetMode="External"/><Relationship Id="rId22" Type="http://schemas.openxmlformats.org/officeDocument/2006/relationships/hyperlink" Target="consultantplus://offline/ref=FDCC48EA13810DD7696BBF5A01B1E58EF520D0DA6D78AB772A758D058F636A17W5T6N" TargetMode="External"/><Relationship Id="rId27" Type="http://schemas.openxmlformats.org/officeDocument/2006/relationships/hyperlink" Target="consultantplus://offline/ref=FDCC48EA13810DD7696BBF5A01B1E58EF520D0DA6E79AB7528758D058F636A175686A1829304EE2ECF1729WETBN" TargetMode="External"/><Relationship Id="rId30" Type="http://schemas.openxmlformats.org/officeDocument/2006/relationships/hyperlink" Target="consultantplus://offline/ref=FDCC48EA13810DD7696BBF5A01B1E58EF520D0DA6073AA7829758D058F636A175686A1829304EE2ECF172FWETFN" TargetMode="External"/><Relationship Id="rId35" Type="http://schemas.openxmlformats.org/officeDocument/2006/relationships/hyperlink" Target="consultantplus://offline/ref=FDCC48EA13810DD7696BBF5A01B1E58EF520D0DA6073AA7829758D058F636A175686A1829304EE2ECF172FWETDN" TargetMode="External"/><Relationship Id="rId43" Type="http://schemas.openxmlformats.org/officeDocument/2006/relationships/hyperlink" Target="consultantplus://offline/ref=FDCC48EA13810DD7696BA15717DDBB86F7238DD46170A627772AD658D86A604011C9F8C0D709ED2BWCT8N" TargetMode="External"/><Relationship Id="rId48" Type="http://schemas.openxmlformats.org/officeDocument/2006/relationships/hyperlink" Target="consultantplus://offline/ref=FDCC48EA13810DD7696BA15717DDBB86F7238DD46170A627772AD658D86A604011C9F8C0D709EA26WCTEN" TargetMode="External"/><Relationship Id="rId56" Type="http://schemas.openxmlformats.org/officeDocument/2006/relationships/hyperlink" Target="consultantplus://offline/ref=FDCC48EA13810DD7696BA15717DDBB86F7238DD46170A627772AD658D86A604011C9F8C0D709E62CWCTDN" TargetMode="External"/><Relationship Id="rId64" Type="http://schemas.openxmlformats.org/officeDocument/2006/relationships/hyperlink" Target="consultantplus://offline/ref=FDCC48EA13810DD7696BA15717DDBB86F7238DD46170A627772AD658D86A604011C9F8C0D708EB2AWCT8N" TargetMode="External"/><Relationship Id="rId69" Type="http://schemas.openxmlformats.org/officeDocument/2006/relationships/hyperlink" Target="consultantplus://offline/ref=FDCC48EA13810DD7696BA15717DDBB86F7238DD46170A627772AD658D86A604011C9F8C0D708E82DWCT9N" TargetMode="External"/><Relationship Id="rId77" Type="http://schemas.openxmlformats.org/officeDocument/2006/relationships/hyperlink" Target="consultantplus://offline/ref=FDCC48EA13810DD7696BA15717DDBB86F7238DD46170A627772AD658D86A604011C9F8C0D708E826WCTEN" TargetMode="External"/><Relationship Id="rId100" Type="http://schemas.openxmlformats.org/officeDocument/2006/relationships/hyperlink" Target="consultantplus://offline/ref=FDCC48EA13810DD7696BA15717DDBB86F7238DD46170A627772AD658D86A604011C9F8C0D70BED2CWCTAN" TargetMode="External"/><Relationship Id="rId105" Type="http://schemas.openxmlformats.org/officeDocument/2006/relationships/hyperlink" Target="consultantplus://offline/ref=FDCC48EA13810DD7696BA15717DDBB86F7238DD46170A627772AD658D86A604011C9F8C0D70BED28WCTCN" TargetMode="External"/><Relationship Id="rId113" Type="http://schemas.openxmlformats.org/officeDocument/2006/relationships/hyperlink" Target="consultantplus://offline/ref=FDCC48EA13810DD7696BA15717DDBB86F7238DD46170A627772AD658D86A604011C9F8C0D70BE72DWCT8N" TargetMode="External"/><Relationship Id="rId118" Type="http://schemas.openxmlformats.org/officeDocument/2006/relationships/hyperlink" Target="consultantplus://offline/ref=FDCC48EA13810DD7696BA15717DDBB86F7238DD46170A627772AD658D86A604011C9F8C0D70AEF2CWCT6N" TargetMode="External"/><Relationship Id="rId8" Type="http://schemas.openxmlformats.org/officeDocument/2006/relationships/hyperlink" Target="consultantplus://offline/ref=FDCC48EA13810DD7696BBF5A01B1E58EF520D0DA6172A8742A758D058F636A175686A1829304EE2ECF172DWETEN" TargetMode="External"/><Relationship Id="rId51" Type="http://schemas.openxmlformats.org/officeDocument/2006/relationships/hyperlink" Target="consultantplus://offline/ref=FDCC48EA13810DD7696BA15717DDBB86F7238DD46170A627772AD658D86A604011C9F8C0D709E929WCTCN" TargetMode="External"/><Relationship Id="rId72" Type="http://schemas.openxmlformats.org/officeDocument/2006/relationships/hyperlink" Target="consultantplus://offline/ref=FDCC48EA13810DD7696BA15717DDBB86F7238DD46170A627772AD658D86A604011C9F8C0D708E828WCT6N" TargetMode="External"/><Relationship Id="rId80" Type="http://schemas.openxmlformats.org/officeDocument/2006/relationships/hyperlink" Target="consultantplus://offline/ref=FDCC48EA13810DD7696BA15717DDBB86F7238DD46170A627772AD658D86A604011C9F8C0D708E826WCTEN" TargetMode="External"/><Relationship Id="rId85" Type="http://schemas.openxmlformats.org/officeDocument/2006/relationships/hyperlink" Target="consultantplus://offline/ref=FDCC48EA13810DD7696BA15717DDBB86F7238DD46170A627772AD658D86A604011C9F8C0D708E729WCT7N" TargetMode="External"/><Relationship Id="rId93" Type="http://schemas.openxmlformats.org/officeDocument/2006/relationships/hyperlink" Target="consultantplus://offline/ref=FDCC48EA13810DD7696BA15717DDBB86F7238DD46170A627772AD658D86A604011C9F8C0D70BEF2AWCTEN" TargetMode="External"/><Relationship Id="rId98" Type="http://schemas.openxmlformats.org/officeDocument/2006/relationships/hyperlink" Target="consultantplus://offline/ref=FDCC48EA13810DD7696BA15717DDBB86F7238DD46170A627772AD658D86A604011C9F8C0D70BEE2FWCTEN" TargetMode="External"/><Relationship Id="rId121" Type="http://schemas.openxmlformats.org/officeDocument/2006/relationships/hyperlink" Target="consultantplus://offline/ref=FDCC48EA13810DD7696BBF5A01B1E58EF520D0DA6172A8742A758D058F636A175686A1829304EE2ECF172CWET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CC48EA13810DD7696BBF5A01B1E58EF520D0DA6172A8742A758D058F636A175686A1829304EE2ECF172CWETBN" TargetMode="External"/><Relationship Id="rId17" Type="http://schemas.openxmlformats.org/officeDocument/2006/relationships/hyperlink" Target="consultantplus://offline/ref=FDCC48EA13810DD7696BBF5A01B1E58EF520D0DA6E77A8772D758D058F636A17W5T6N" TargetMode="External"/><Relationship Id="rId25" Type="http://schemas.openxmlformats.org/officeDocument/2006/relationships/hyperlink" Target="consultantplus://offline/ref=FDCC48EA13810DD7696BBF5A01B1E58EF520D0DA6E74AC722B758D058F636A17W5T6N" TargetMode="External"/><Relationship Id="rId33" Type="http://schemas.openxmlformats.org/officeDocument/2006/relationships/hyperlink" Target="consultantplus://offline/ref=FDCC48EA13810DD7696BBF5A01B1E58EF520D0DA6076A4782D758D058F636A17W5T6N" TargetMode="External"/><Relationship Id="rId38" Type="http://schemas.openxmlformats.org/officeDocument/2006/relationships/hyperlink" Target="consultantplus://offline/ref=FDCC48EA13810DD7696BA15717DDBB86F42A8ED16170A627772AD658D8W6TAN" TargetMode="External"/><Relationship Id="rId46" Type="http://schemas.openxmlformats.org/officeDocument/2006/relationships/hyperlink" Target="consultantplus://offline/ref=FDCC48EA13810DD7696BA15717DDBB86F7238DD46170A627772AD658D86A604011C9F8C0D709EA2FWCT7N" TargetMode="External"/><Relationship Id="rId59" Type="http://schemas.openxmlformats.org/officeDocument/2006/relationships/hyperlink" Target="consultantplus://offline/ref=FDCC48EA13810DD7696BA15717DDBB86F7238DD46170A627772AD658D86A604011C9F8C0D708EE28WCT6N" TargetMode="External"/><Relationship Id="rId67" Type="http://schemas.openxmlformats.org/officeDocument/2006/relationships/hyperlink" Target="consultantplus://offline/ref=FDCC48EA13810DD7696BA15717DDBB86F7238DD46170A627772AD658D86A604011C9F8C0D708E82EWCTCN" TargetMode="External"/><Relationship Id="rId103" Type="http://schemas.openxmlformats.org/officeDocument/2006/relationships/hyperlink" Target="consultantplus://offline/ref=FDCC48EA13810DD7696BA15717DDBB86F7238DD46170A627772AD658D86A604011C9F8C0D70BED2BWCTEN" TargetMode="External"/><Relationship Id="rId108" Type="http://schemas.openxmlformats.org/officeDocument/2006/relationships/hyperlink" Target="consultantplus://offline/ref=FDCC48EA13810DD7696BA15717DDBB86F7238DD46170A627772AD658D86A604011C9F8C0D70BE829WCTDN" TargetMode="External"/><Relationship Id="rId116" Type="http://schemas.openxmlformats.org/officeDocument/2006/relationships/hyperlink" Target="consultantplus://offline/ref=FDCC48EA13810DD7696BA15717DDBB86F7238DD46170A627772AD658D86A604011C9F8C0D70AEF2CWCTBN" TargetMode="External"/><Relationship Id="rId20" Type="http://schemas.openxmlformats.org/officeDocument/2006/relationships/hyperlink" Target="consultantplus://offline/ref=FDCC48EA13810DD7696BBF5A01B1E58EF520D0DA6D79AF702F758D058F636A17W5T6N" TargetMode="External"/><Relationship Id="rId41" Type="http://schemas.openxmlformats.org/officeDocument/2006/relationships/hyperlink" Target="consultantplus://offline/ref=FDCC48EA13810DD7696BA15717DDBB86F7238DD46170A627772AD658D86A604011C9F8C0D709EF2FWCTCN" TargetMode="External"/><Relationship Id="rId54" Type="http://schemas.openxmlformats.org/officeDocument/2006/relationships/hyperlink" Target="consultantplus://offline/ref=FDCC48EA13810DD7696BA15717DDBB86F7238DD46170A627772AD658D86A604011C9F8C0D709E829WCTEN" TargetMode="External"/><Relationship Id="rId62" Type="http://schemas.openxmlformats.org/officeDocument/2006/relationships/hyperlink" Target="consultantplus://offline/ref=FDCC48EA13810DD7696BA15717DDBB86F7238DD46170A627772AD658D86A604011C9F8C0D708EC2DWCT6N" TargetMode="External"/><Relationship Id="rId70" Type="http://schemas.openxmlformats.org/officeDocument/2006/relationships/hyperlink" Target="consultantplus://offline/ref=FDCC48EA13810DD7696BA15717DDBB86F7238DD46170A627772AD658D86A604011C9F8C0D708E82AWCTBN" TargetMode="External"/><Relationship Id="rId75" Type="http://schemas.openxmlformats.org/officeDocument/2006/relationships/hyperlink" Target="consultantplus://offline/ref=FDCC48EA13810DD7696BA15717DDBB86F7238DD46170A627772AD658D86A604011C9F8C0D708E826WCTEN" TargetMode="External"/><Relationship Id="rId83" Type="http://schemas.openxmlformats.org/officeDocument/2006/relationships/hyperlink" Target="consultantplus://offline/ref=FDCC48EA13810DD7696BA15717DDBB86F7238DD46170A627772AD658D86A604011C9F8C0D708E72FWCT6N" TargetMode="External"/><Relationship Id="rId88" Type="http://schemas.openxmlformats.org/officeDocument/2006/relationships/hyperlink" Target="consultantplus://offline/ref=FDCC48EA13810DD7696BA15717DDBB86F7238DD46170A627772AD658D86A604011C9F8C0D708E629WCT6N" TargetMode="External"/><Relationship Id="rId91" Type="http://schemas.openxmlformats.org/officeDocument/2006/relationships/hyperlink" Target="consultantplus://offline/ref=FDCC48EA13810DD7696BA15717DDBB86F7238DD46170A627772AD658D86A604011C9F8C0D708E629WCT6N" TargetMode="External"/><Relationship Id="rId96" Type="http://schemas.openxmlformats.org/officeDocument/2006/relationships/hyperlink" Target="consultantplus://offline/ref=FDCC48EA13810DD7696BA15717DDBB86F7238DD46170A627772AD658D86A604011C9F8C0D70BEE2EWCTBN" TargetMode="External"/><Relationship Id="rId111" Type="http://schemas.openxmlformats.org/officeDocument/2006/relationships/hyperlink" Target="consultantplus://offline/ref=FDCC48EA13810DD7696BA15717DDBB86F7238DD46170A627772AD658D86A604011C9F8C0D70BE826WCT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C48EA13810DD7696BBF5A01B1E58EF520D0DA6073AA7829758D058F636A175686A1829304EE2ECF172CWET3N" TargetMode="External"/><Relationship Id="rId15" Type="http://schemas.openxmlformats.org/officeDocument/2006/relationships/hyperlink" Target="consultantplus://offline/ref=FDCC48EA13810DD7696BBF5A01B1E58EF520D0DA6E72AB7722758D058F636A175686A1829304EE2ECF172DWET8N" TargetMode="External"/><Relationship Id="rId23" Type="http://schemas.openxmlformats.org/officeDocument/2006/relationships/hyperlink" Target="consultantplus://offline/ref=FDCC48EA13810DD7696BBF5A01B1E58EF520D0DA6E79A5702A758D058F636A17W5T6N" TargetMode="External"/><Relationship Id="rId28" Type="http://schemas.openxmlformats.org/officeDocument/2006/relationships/hyperlink" Target="consultantplus://offline/ref=FDCC48EA13810DD7696BBF5A01B1E58EF520D0DA6F75AF7322758D058F636A175686A1829304EE2ECF172DWETEN" TargetMode="External"/><Relationship Id="rId36" Type="http://schemas.openxmlformats.org/officeDocument/2006/relationships/hyperlink" Target="consultantplus://offline/ref=FDCC48EA13810DD7696BA15717DDBB86F72B8ADF6873A627772AD658D86A604011C9F8C0D709EF2FWCTAN" TargetMode="External"/><Relationship Id="rId49" Type="http://schemas.openxmlformats.org/officeDocument/2006/relationships/hyperlink" Target="consultantplus://offline/ref=FDCC48EA13810DD7696BA15717DDBB86F7238DD46170A627772AD658D86A604011C9F8C0D709E92CWCT7N" TargetMode="External"/><Relationship Id="rId57" Type="http://schemas.openxmlformats.org/officeDocument/2006/relationships/hyperlink" Target="consultantplus://offline/ref=FDCC48EA13810DD7696BA15717DDBB86F7238DD46170A627772AD658D86A604011C9F8C0D708EF2EWCTAN" TargetMode="External"/><Relationship Id="rId106" Type="http://schemas.openxmlformats.org/officeDocument/2006/relationships/hyperlink" Target="consultantplus://offline/ref=FDCC48EA13810DD7696BA15717DDBB86F7238DD46170A627772AD658D86A604011C9F8C0D70BED28WCTAN" TargetMode="External"/><Relationship Id="rId114" Type="http://schemas.openxmlformats.org/officeDocument/2006/relationships/hyperlink" Target="consultantplus://offline/ref=FDCC48EA13810DD7696BA15717DDBB86F7238DD46170A627772AD658D86A604011C9F8C0D70AEF2CWCTEN" TargetMode="External"/><Relationship Id="rId119" Type="http://schemas.openxmlformats.org/officeDocument/2006/relationships/hyperlink" Target="consultantplus://offline/ref=FDCC48EA13810DD7696BA15717DDBB86F7238DD46170A627772AD658D86A604011C9F8C0D70BEB28WCTFN" TargetMode="External"/><Relationship Id="rId10" Type="http://schemas.openxmlformats.org/officeDocument/2006/relationships/hyperlink" Target="consultantplus://offline/ref=FDCC48EA13810DD7696BBF5A01B1E58EF520D0DA6172A8742A758D058F636A175686A1829304EE2ECF172DWETDN" TargetMode="External"/><Relationship Id="rId31" Type="http://schemas.openxmlformats.org/officeDocument/2006/relationships/hyperlink" Target="consultantplus://offline/ref=FDCC48EA13810DD7696BA15717DDBB86F42389D26327F125267FD8W5TDN" TargetMode="External"/><Relationship Id="rId44" Type="http://schemas.openxmlformats.org/officeDocument/2006/relationships/hyperlink" Target="consultantplus://offline/ref=FDCC48EA13810DD7696BA15717DDBB86F7238DD46170A627772AD658D86A604011C9F8C0D709EB28WCTEN" TargetMode="External"/><Relationship Id="rId52" Type="http://schemas.openxmlformats.org/officeDocument/2006/relationships/hyperlink" Target="consultantplus://offline/ref=FDCC48EA13810DD7696BA15717DDBB86F7238DD46170A627772AD658D86A604011C9F8C0D709E929WCT9N" TargetMode="External"/><Relationship Id="rId60" Type="http://schemas.openxmlformats.org/officeDocument/2006/relationships/hyperlink" Target="consultantplus://offline/ref=FDCC48EA13810DD7696BA15717DDBB86F7238DD46170A627772AD658D86A604011C9F8C0D708ED2FWCTAN" TargetMode="External"/><Relationship Id="rId65" Type="http://schemas.openxmlformats.org/officeDocument/2006/relationships/hyperlink" Target="consultantplus://offline/ref=FDCC48EA13810DD7696BA15717DDBB86F7238DD46170A627772AD658D86A604011C9F8C0D708EB27WCTDN" TargetMode="External"/><Relationship Id="rId73" Type="http://schemas.openxmlformats.org/officeDocument/2006/relationships/hyperlink" Target="consultantplus://offline/ref=FDCC48EA13810DD7696BA15717DDBB86F7238DD46170A627772AD658D86A604011C9F8C0D708E826WCTEN" TargetMode="External"/><Relationship Id="rId78" Type="http://schemas.openxmlformats.org/officeDocument/2006/relationships/hyperlink" Target="consultantplus://offline/ref=FDCC48EA13810DD7696BA15717DDBB86F7238DD46170A627772AD658D86A604011C9F8C0D708E826WCTEN" TargetMode="External"/><Relationship Id="rId81" Type="http://schemas.openxmlformats.org/officeDocument/2006/relationships/hyperlink" Target="consultantplus://offline/ref=FDCC48EA13810DD7696BA15717DDBB86F7238DD46170A627772AD658D86A604011C9F8C0D708E826WCTEN" TargetMode="External"/><Relationship Id="rId86" Type="http://schemas.openxmlformats.org/officeDocument/2006/relationships/hyperlink" Target="consultantplus://offline/ref=FDCC48EA13810DD7696BA15717DDBB86F7238DD46170A627772AD658D86A604011C9F8C0D708E628WCTDN" TargetMode="External"/><Relationship Id="rId94" Type="http://schemas.openxmlformats.org/officeDocument/2006/relationships/hyperlink" Target="consultantplus://offline/ref=FDCC48EA13810DD7696BA15717DDBB86F7238DD46170A627772AD658D86A604011C9F8C0D70BEF2AWCT9N" TargetMode="External"/><Relationship Id="rId99" Type="http://schemas.openxmlformats.org/officeDocument/2006/relationships/hyperlink" Target="consultantplus://offline/ref=FDCC48EA13810DD7696BA15717DDBB86F7238DD46170A627772AD658D86A604011C9F8C0D70BED2FWCT8N" TargetMode="External"/><Relationship Id="rId101" Type="http://schemas.openxmlformats.org/officeDocument/2006/relationships/hyperlink" Target="consultantplus://offline/ref=FDCC48EA13810DD7696BA15717DDBB86F7238DD46170A627772AD658D86A604011C9F8C0D70BED2DWCTCN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CC48EA13810DD7696BBF5A01B1E58EF520D0DA6E78A8792E758D058F636A175686A1829304EE2ECF172FWET8N" TargetMode="External"/><Relationship Id="rId13" Type="http://schemas.openxmlformats.org/officeDocument/2006/relationships/hyperlink" Target="consultantplus://offline/ref=FDCC48EA13810DD7696BBF5A01B1E58EF520D0DA6073AA7829758D058F636A175686A1829304EE2ECF172FWET9N" TargetMode="External"/><Relationship Id="rId18" Type="http://schemas.openxmlformats.org/officeDocument/2006/relationships/hyperlink" Target="consultantplus://offline/ref=FDCC48EA13810DD7696BBF5A01B1E58EF520D0DA6E79A5732E758D058F636A17W5T6N" TargetMode="External"/><Relationship Id="rId39" Type="http://schemas.openxmlformats.org/officeDocument/2006/relationships/hyperlink" Target="consultantplus://offline/ref=FDCC48EA13810DD7696BA15717DDBB86F4298FD66B78A627772AD658D8W6TAN" TargetMode="External"/><Relationship Id="rId109" Type="http://schemas.openxmlformats.org/officeDocument/2006/relationships/hyperlink" Target="consultantplus://offline/ref=FDCC48EA13810DD7696BA15717DDBB86F7238DD46170A627772AD658D86A604011C9F8C0D70BE826WCTDN" TargetMode="External"/><Relationship Id="rId34" Type="http://schemas.openxmlformats.org/officeDocument/2006/relationships/hyperlink" Target="consultantplus://offline/ref=FDCC48EA13810DD7696BBF5A01B1E58EF520D0DA6073AA7829758D058F636A175686A1829304EE2ECF172FWETEN" TargetMode="External"/><Relationship Id="rId50" Type="http://schemas.openxmlformats.org/officeDocument/2006/relationships/hyperlink" Target="consultantplus://offline/ref=FDCC48EA13810DD7696BA15717DDBB86F7238DD46170A627772AD658D86A604011C9F8C0D709E929WCTEN" TargetMode="External"/><Relationship Id="rId55" Type="http://schemas.openxmlformats.org/officeDocument/2006/relationships/hyperlink" Target="consultantplus://offline/ref=FDCC48EA13810DD7696BA15717DDBB86F7238DD46170A627772AD658D86A604011C9F8C0D709E729WCTEN" TargetMode="External"/><Relationship Id="rId76" Type="http://schemas.openxmlformats.org/officeDocument/2006/relationships/hyperlink" Target="consultantplus://offline/ref=FDCC48EA13810DD7696BA15717DDBB86F7238DD46170A627772AD658D86A604011C9F8C0D708E826WCTEN" TargetMode="External"/><Relationship Id="rId97" Type="http://schemas.openxmlformats.org/officeDocument/2006/relationships/hyperlink" Target="consultantplus://offline/ref=FDCC48EA13810DD7696BA15717DDBB86F7238DD46170A627772AD658D86A604011C9F8C0D70BEE2EWCT9N" TargetMode="External"/><Relationship Id="rId104" Type="http://schemas.openxmlformats.org/officeDocument/2006/relationships/hyperlink" Target="consultantplus://offline/ref=FDCC48EA13810DD7696BA15717DDBB86F7238DD46170A627772AD658D86A604011C9F8C0D70BED28WCTEN" TargetMode="External"/><Relationship Id="rId120" Type="http://schemas.openxmlformats.org/officeDocument/2006/relationships/hyperlink" Target="consultantplus://offline/ref=FDCC48EA13810DD7696BBF5A01B1E58EF520D0DA6172A8742A758D058F636A175686A1829304EE2ECF172CWETAN" TargetMode="External"/><Relationship Id="rId7" Type="http://schemas.openxmlformats.org/officeDocument/2006/relationships/hyperlink" Target="consultantplus://offline/ref=FDCC48EA13810DD7696BBF5A01B1E58EF520D0DA6074AF7623758D058F636A175686A1829304EE2ECF172DWETEN" TargetMode="External"/><Relationship Id="rId71" Type="http://schemas.openxmlformats.org/officeDocument/2006/relationships/hyperlink" Target="consultantplus://offline/ref=FDCC48EA13810DD7696BA15717DDBB86F7238DD46170A627772AD658D86A604011C9F8C0D708E828WCTEN" TargetMode="External"/><Relationship Id="rId92" Type="http://schemas.openxmlformats.org/officeDocument/2006/relationships/hyperlink" Target="consultantplus://offline/ref=FDCC48EA13810DD7696BA15717DDBB86F7238DD46170A627772AD658D86A604011C9F8C0D70BEF2EWCTA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DCC48EA13810DD7696BBF5A01B1E58EF520D0DA6073AA7829758D058F636A175686A1829304EE2ECF172FWET8N" TargetMode="External"/><Relationship Id="rId24" Type="http://schemas.openxmlformats.org/officeDocument/2006/relationships/hyperlink" Target="consultantplus://offline/ref=FDCC48EA13810DD7696BBF5A01B1E58EF520D0DA6E79A57028758D058F636A175686A1829304EE2ECF172DWETEN" TargetMode="External"/><Relationship Id="rId40" Type="http://schemas.openxmlformats.org/officeDocument/2006/relationships/hyperlink" Target="consultantplus://offline/ref=FDCC48EA13810DD7696BBF5A01B1E58EF520D0DA6F75AF7322758D058F636A175686A1829304EE2ECF172DWETEN" TargetMode="External"/><Relationship Id="rId45" Type="http://schemas.openxmlformats.org/officeDocument/2006/relationships/hyperlink" Target="consultantplus://offline/ref=FDCC48EA13810DD7696BA15717DDBB86F7238DD46170A627772AD658D86A604011C9F8C0D709EB29WCT6N" TargetMode="External"/><Relationship Id="rId66" Type="http://schemas.openxmlformats.org/officeDocument/2006/relationships/hyperlink" Target="consultantplus://offline/ref=FDCC48EA13810DD7696BA15717DDBB86F7238DD46170A627772AD658D86A604011C9F8C0D708E92DWCT7N" TargetMode="External"/><Relationship Id="rId87" Type="http://schemas.openxmlformats.org/officeDocument/2006/relationships/hyperlink" Target="consultantplus://offline/ref=FDCC48EA13810DD7696BA15717DDBB86F7238DD46170A627772AD658D86A604011C9F8C0D708E629WCTDN" TargetMode="External"/><Relationship Id="rId110" Type="http://schemas.openxmlformats.org/officeDocument/2006/relationships/hyperlink" Target="consultantplus://offline/ref=FDCC48EA13810DD7696BA15717DDBB86F7238DD46170A627772AD658D86A604011C9F8C0D70BE826WCTCN" TargetMode="External"/><Relationship Id="rId115" Type="http://schemas.openxmlformats.org/officeDocument/2006/relationships/hyperlink" Target="consultantplus://offline/ref=FDCC48EA13810DD7696BA15717DDBB86F7238DD46170A627772AD658D86A604011C9F8C0D70AEF2CWC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10720</Words>
  <Characters>61107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sedova</cp:lastModifiedBy>
  <cp:revision>1</cp:revision>
  <dcterms:created xsi:type="dcterms:W3CDTF">2017-08-10T13:19:00Z</dcterms:created>
  <dcterms:modified xsi:type="dcterms:W3CDTF">2017-08-10T13:20:00Z</dcterms:modified>
</cp:coreProperties>
</file>