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9C" w:rsidRDefault="00CF16FE" w:rsidP="00CF16FE">
      <w:pPr>
        <w:jc w:val="both"/>
        <w:rPr>
          <w:rFonts w:ascii="Times New Roman" w:hAnsi="Times New Roman" w:cs="Times New Roman"/>
          <w:sz w:val="28"/>
          <w:szCs w:val="28"/>
        </w:rPr>
      </w:pPr>
      <w:r w:rsidRPr="00CF16FE">
        <w:rPr>
          <w:rFonts w:ascii="Times New Roman" w:hAnsi="Times New Roman" w:cs="Times New Roman"/>
          <w:sz w:val="28"/>
          <w:szCs w:val="28"/>
        </w:rPr>
        <w:t>Уполномоченным органом в области обеспечения граждан бесплатной юридической помощью является Главное управление юстиции Удмуртской Республики (пункт 2 постановления Правительства Удмуртской Республики от 20 мая 2013 года № 206 «О мерах по реализации Закона Удмуртской Республики от 17 декабря 2012 года № 70-РЗ «Об оказании бесплатной юридической помощи в Удмуртской Республике»).</w:t>
      </w:r>
    </w:p>
    <w:p w:rsidR="00CF16FE" w:rsidRDefault="00CF16FE" w:rsidP="00CF1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6FE" w:rsidRPr="00CF16FE" w:rsidRDefault="00CF16FE" w:rsidP="00CF16F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16FE" w:rsidRPr="00CF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CE"/>
    <w:rsid w:val="0069049C"/>
    <w:rsid w:val="00B90ACE"/>
    <w:rsid w:val="00C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Сибгатова Нэлля Александровна</dc:creator>
  <cp:keywords/>
  <dc:description/>
  <cp:lastModifiedBy>Сибгатова Нэлля Александровна</cp:lastModifiedBy>
  <cp:revision>2</cp:revision>
  <dcterms:created xsi:type="dcterms:W3CDTF">2023-01-30T05:05:00Z</dcterms:created>
  <dcterms:modified xsi:type="dcterms:W3CDTF">2023-01-30T05:09:00Z</dcterms:modified>
</cp:coreProperties>
</file>