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19" w:rsidRDefault="00C962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6219" w:rsidRDefault="00C96219">
      <w:pPr>
        <w:pStyle w:val="ConsPlusNormal"/>
        <w:jc w:val="both"/>
        <w:outlineLvl w:val="0"/>
      </w:pPr>
    </w:p>
    <w:p w:rsidR="00C96219" w:rsidRDefault="00C96219">
      <w:pPr>
        <w:pStyle w:val="ConsPlusTitle"/>
        <w:jc w:val="center"/>
        <w:outlineLvl w:val="0"/>
      </w:pPr>
      <w:r>
        <w:t>ПРАВИТЕЛЬСТВО УДМУРТСКОЙ РЕСПУБЛИКИ</w:t>
      </w:r>
    </w:p>
    <w:p w:rsidR="00C96219" w:rsidRDefault="00C96219">
      <w:pPr>
        <w:pStyle w:val="ConsPlusTitle"/>
        <w:jc w:val="center"/>
      </w:pPr>
    </w:p>
    <w:p w:rsidR="00C96219" w:rsidRDefault="00C96219">
      <w:pPr>
        <w:pStyle w:val="ConsPlusTitle"/>
        <w:jc w:val="center"/>
      </w:pPr>
      <w:r>
        <w:t>ПОСТАНОВЛЕНИЕ</w:t>
      </w:r>
    </w:p>
    <w:p w:rsidR="00C96219" w:rsidRDefault="00C96219">
      <w:pPr>
        <w:pStyle w:val="ConsPlusTitle"/>
        <w:jc w:val="center"/>
      </w:pPr>
      <w:r>
        <w:t>от 30 декабря 1998 г. N 1255</w:t>
      </w:r>
    </w:p>
    <w:p w:rsidR="00C96219" w:rsidRDefault="00C96219">
      <w:pPr>
        <w:pStyle w:val="ConsPlusTitle"/>
        <w:jc w:val="center"/>
      </w:pPr>
    </w:p>
    <w:p w:rsidR="00C96219" w:rsidRDefault="00C96219">
      <w:pPr>
        <w:pStyle w:val="ConsPlusTitle"/>
        <w:jc w:val="center"/>
      </w:pPr>
      <w:r>
        <w:t>О МЕЖВЕДОМСТВЕННОЙ КОМИССИИ ПО ПРОВЕДЕНИЮ ЕДИНОЙ</w:t>
      </w:r>
    </w:p>
    <w:p w:rsidR="00C96219" w:rsidRDefault="00C96219">
      <w:pPr>
        <w:pStyle w:val="ConsPlusTitle"/>
        <w:jc w:val="center"/>
      </w:pPr>
      <w:r>
        <w:t>ГОСУДАРСТВЕННОЙ ПОЛИТИКИ ПО ПРЕДУПРЕЖДЕНИЮ И</w:t>
      </w:r>
    </w:p>
    <w:p w:rsidR="00C96219" w:rsidRDefault="00C96219">
      <w:pPr>
        <w:pStyle w:val="ConsPlusTitle"/>
        <w:jc w:val="center"/>
      </w:pPr>
      <w:r>
        <w:t>ПРЕСЕЧЕНИЮ НЕЗАКОННОГО ПРОИЗВОДСТВА И ОБОРОТА</w:t>
      </w:r>
    </w:p>
    <w:p w:rsidR="00C96219" w:rsidRDefault="00C96219">
      <w:pPr>
        <w:pStyle w:val="ConsPlusTitle"/>
        <w:jc w:val="center"/>
      </w:pPr>
      <w:r>
        <w:t>ЭТИЛОВОГО СПИРТА И АЛКОГОЛЬНОЙ ПРОДУКЦИИ</w:t>
      </w:r>
    </w:p>
    <w:p w:rsidR="00C96219" w:rsidRDefault="00C962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62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6219" w:rsidRDefault="00C96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219" w:rsidRDefault="00C96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28.05.2001 </w:t>
            </w:r>
            <w:hyperlink r:id="rId6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96219" w:rsidRDefault="00C962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24.11.2008 </w:t>
            </w:r>
            <w:hyperlink r:id="rId7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22.06.2009 </w:t>
            </w:r>
            <w:hyperlink r:id="rId8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C96219" w:rsidRDefault="00C962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07.06.2010 </w:t>
            </w:r>
            <w:hyperlink r:id="rId9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ind w:firstLine="540"/>
        <w:jc w:val="both"/>
      </w:pPr>
      <w:r>
        <w:t>В целях организации эффективного взаимодействия территориальных федеральных органов исполнительной власти и органов исполнительной власти Удмуртской Республики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Правительство Удмуртской Республики постановляет:</w:t>
      </w:r>
    </w:p>
    <w:p w:rsidR="00C96219" w:rsidRDefault="00C96219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УР от 24.11.2008 N 273)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1. Образовать Межведомственную комиссию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продукции.</w:t>
      </w:r>
    </w:p>
    <w:p w:rsidR="00C96219" w:rsidRDefault="00C962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62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6219" w:rsidRDefault="00C96219">
            <w:pPr>
              <w:pStyle w:val="ConsPlusNormal"/>
              <w:jc w:val="both"/>
            </w:pPr>
            <w:r>
              <w:rPr>
                <w:color w:val="392C69"/>
              </w:rPr>
              <w:t>Пункт 2 утратил силу в части утверждения состава комиссии (</w:t>
            </w:r>
            <w:hyperlink r:id="rId11" w:history="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постановления Правительства УР от 28.05.2001 N 530).</w:t>
            </w:r>
          </w:p>
        </w:tc>
      </w:tr>
    </w:tbl>
    <w:p w:rsidR="00C96219" w:rsidRDefault="00C96219">
      <w:pPr>
        <w:pStyle w:val="ConsPlusNormal"/>
        <w:spacing w:before="280"/>
        <w:ind w:firstLine="540"/>
        <w:jc w:val="both"/>
      </w:pPr>
      <w:r>
        <w:t xml:space="preserve">2. Утвердить прилагаемые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</w:t>
      </w:r>
      <w:proofErr w:type="gramStart"/>
      <w:r>
        <w:t>ии и ее</w:t>
      </w:r>
      <w:proofErr w:type="gramEnd"/>
      <w:r>
        <w:t xml:space="preserve"> </w:t>
      </w:r>
      <w:hyperlink w:anchor="P80" w:history="1">
        <w:r>
          <w:rPr>
            <w:color w:val="0000FF"/>
          </w:rPr>
          <w:t>состав</w:t>
        </w:r>
      </w:hyperlink>
      <w:r>
        <w:t>.</w:t>
      </w: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right"/>
      </w:pPr>
      <w:r>
        <w:t>Председатель Правительства</w:t>
      </w:r>
    </w:p>
    <w:p w:rsidR="00C96219" w:rsidRDefault="00C96219">
      <w:pPr>
        <w:pStyle w:val="ConsPlusNormal"/>
        <w:jc w:val="right"/>
      </w:pPr>
      <w:r>
        <w:t>Удмуртской Республики</w:t>
      </w:r>
    </w:p>
    <w:p w:rsidR="00C96219" w:rsidRDefault="00C96219">
      <w:pPr>
        <w:pStyle w:val="ConsPlusNormal"/>
        <w:jc w:val="right"/>
      </w:pPr>
      <w:r>
        <w:t>П.Н.ВЕРШИНИН</w:t>
      </w: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right"/>
        <w:outlineLvl w:val="0"/>
      </w:pPr>
      <w:r>
        <w:t>Утверждено</w:t>
      </w:r>
    </w:p>
    <w:p w:rsidR="00C96219" w:rsidRDefault="00C96219">
      <w:pPr>
        <w:pStyle w:val="ConsPlusNormal"/>
        <w:jc w:val="right"/>
      </w:pPr>
      <w:r>
        <w:t>постановлением</w:t>
      </w:r>
    </w:p>
    <w:p w:rsidR="00C96219" w:rsidRDefault="00C96219">
      <w:pPr>
        <w:pStyle w:val="ConsPlusNormal"/>
        <w:jc w:val="right"/>
      </w:pPr>
      <w:r>
        <w:t>Правительства УР</w:t>
      </w:r>
    </w:p>
    <w:p w:rsidR="00C96219" w:rsidRDefault="00C96219">
      <w:pPr>
        <w:pStyle w:val="ConsPlusNormal"/>
        <w:jc w:val="right"/>
      </w:pPr>
      <w:r>
        <w:t>от 30 декабря 1998 г. N 1255</w:t>
      </w: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Title"/>
        <w:jc w:val="center"/>
      </w:pPr>
      <w:bookmarkStart w:id="0" w:name="P34"/>
      <w:bookmarkEnd w:id="0"/>
      <w:r>
        <w:t>ПОЛОЖЕНИЕ</w:t>
      </w:r>
    </w:p>
    <w:p w:rsidR="00C96219" w:rsidRDefault="00C96219">
      <w:pPr>
        <w:pStyle w:val="ConsPlusTitle"/>
        <w:jc w:val="center"/>
      </w:pPr>
      <w:r>
        <w:t>О МЕЖВЕДОМСТВЕННОЙ КОМИССИИ ПО ПРОВЕДЕНИЮ ЕДИНОЙ</w:t>
      </w:r>
    </w:p>
    <w:p w:rsidR="00C96219" w:rsidRDefault="00C96219">
      <w:pPr>
        <w:pStyle w:val="ConsPlusTitle"/>
        <w:jc w:val="center"/>
      </w:pPr>
      <w:r>
        <w:t>ГОСУДАРСТВЕННОЙ ПОЛИТИКИ ПО ПРЕДУПРЕЖДЕНИЮ</w:t>
      </w:r>
    </w:p>
    <w:p w:rsidR="00C96219" w:rsidRDefault="00C96219">
      <w:pPr>
        <w:pStyle w:val="ConsPlusTitle"/>
        <w:jc w:val="center"/>
      </w:pPr>
      <w:r>
        <w:lastRenderedPageBreak/>
        <w:t>И ПРЕСЕЧЕНИЮ НЕЗАКОННОГО ПРОИЗВОДСТВА И ОБОРОТА</w:t>
      </w:r>
    </w:p>
    <w:p w:rsidR="00C96219" w:rsidRDefault="00C96219">
      <w:pPr>
        <w:pStyle w:val="ConsPlusTitle"/>
        <w:jc w:val="center"/>
      </w:pPr>
      <w:r>
        <w:t>ЭТИЛОВОГО СПИРТА И АЛКОГОЛЬНОЙ ПРОДУКЦИИ</w:t>
      </w:r>
    </w:p>
    <w:p w:rsidR="00C96219" w:rsidRDefault="00C962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62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6219" w:rsidRDefault="00C96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219" w:rsidRDefault="00C96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24.11.2008 </w:t>
            </w:r>
            <w:hyperlink r:id="rId12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96219" w:rsidRDefault="00C962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22.06.2009 </w:t>
            </w:r>
            <w:hyperlink r:id="rId13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07.06.2010 </w:t>
            </w:r>
            <w:hyperlink r:id="rId14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ind w:firstLine="540"/>
        <w:jc w:val="both"/>
      </w:pPr>
      <w:r>
        <w:t xml:space="preserve">1. </w:t>
      </w:r>
      <w:proofErr w:type="gramStart"/>
      <w:r>
        <w:t>Межведомственная комиссия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(далее именуется - Комиссия) является межведомственным координационным органом и образована в целях формирования предложений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продукции, улучшения координации деятельности территориальных федеральных органов исполнительной власти, анализа</w:t>
      </w:r>
      <w:proofErr w:type="gramEnd"/>
      <w:r>
        <w:t xml:space="preserve"> информации и выработки соответствующих решений в этой области.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 xml:space="preserve">2. В своей деятельности Комиссия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Удмуртской Республики,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Удмуртской Республики, а также настоящим Положением.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Деятельность Комиссии осуществляется в соответствии с требованиями законодательства о защите государственной тайны и соблюдении режима секретности.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выработка предложений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продукции;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осуществление комплексного анализа криминальной ситуации, складывающейся в сфере производства и оборота этилового спирта и алкогольной продукции, определение приоритетных направлений, требующих совместных действий по усилению государственного регулирования в данной области;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взаимодействие с федеральными органами исполнительной власти при проведении совместных специальных мероприятий по предупреждению и пресечению незаконного производства и оборота этилового спирта и алкогольной продукции, определение порядка обмена служебной и оперативной информацией при проведении этих мероприятий;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обобщение практики взаимодействия территориальных федеральных органов исполнительной власти по усилению государственного регулирования в сфере производства и оборота этилового спирта и алкогольной продукции.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4. Комиссия имеет право: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взаимодействовать в установленном порядке с территориальными федеральными органами исполнительной власти, органами местного самоуправления, а также с юридическими лицами по вопросам усиления государственного регулирования в сфере производства и оборота этилового спирта и алкогольной продукции;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запрашивать в установленном порядке у территориальных федеральных органов исполнительной власти, государственных органов и организаций информацию, необходимую для работы Комиссии;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lastRenderedPageBreak/>
        <w:t>вносить предложения по организации проведения специальных мероприятий по усилению государственного регулирования и контроля в сфере производства и оборота этилового спирта и алкогольной продукции;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приглашать для участия в заседаниях Комиссии руководителей территориальных федеральных органов исполнительной власти по вопросам исполнения законодательства в части незаконного производства и оборота этилового спирта и алкогольной продукции;</w:t>
      </w:r>
    </w:p>
    <w:p w:rsidR="00C96219" w:rsidRDefault="00C9621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УР от 07.06.2010 N 187)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вносить в установленном порядке в Правительство Удмуртской Республики проекты законодательных и других нормативных правовых актов по вопросам, относящимся к компетенции Комиссии;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образовывать рабочие группы из числа специалистов по вопросам, входящим в компетенцию Комиссии, для оперативной и качественной подготовки материалов и проектов решений.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УР от 07.06.2010 N 187.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6. Комиссия осуществляет свою деятельность в соответствии с планом работы, принимаемым на заседании Комиссии и утвержденным ее председателем.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Комиссия правомочна проводить заседания и принимать решения при наличии не менее двух третей ее членов. Заседания Комиссии проводятся по мере необходимости.</w:t>
      </w:r>
    </w:p>
    <w:p w:rsidR="00C96219" w:rsidRDefault="00C96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УР от 24.11.2008 N 273)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7. Члены Комиссии обладают равными правами при обсуждении рассматриваемых на заседании вопросов.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8. Решения Комиссии принимаются большинством голосов, присутствующих на заседании членов Комиссии, и оформляются протоколом.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 xml:space="preserve">9 - 10. Исключены.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УР от 22.06.2009 N 163.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Комиссия вносит необходимые предложения в Правительство Удмуртской Республики по вопросам, требующим его решения.</w:t>
      </w:r>
    </w:p>
    <w:p w:rsidR="00C96219" w:rsidRDefault="00C96219">
      <w:pPr>
        <w:pStyle w:val="ConsPlusNormal"/>
        <w:spacing w:before="220"/>
        <w:ind w:firstLine="540"/>
        <w:jc w:val="both"/>
      </w:pPr>
      <w:r>
        <w:t>11. Комиссия систематически информирует Правительство Удмуртской Республики о ходе выполнения мероприятий по предупреждению и пресечению незаконного производства и оборота этилового спирта и алкогольной продукции.</w:t>
      </w: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right"/>
        <w:outlineLvl w:val="0"/>
      </w:pPr>
      <w:r>
        <w:t>Утвержден</w:t>
      </w:r>
    </w:p>
    <w:p w:rsidR="00C96219" w:rsidRDefault="00C96219">
      <w:pPr>
        <w:pStyle w:val="ConsPlusNormal"/>
        <w:jc w:val="right"/>
      </w:pPr>
      <w:r>
        <w:t>постановлением</w:t>
      </w:r>
    </w:p>
    <w:p w:rsidR="00C96219" w:rsidRDefault="00C96219">
      <w:pPr>
        <w:pStyle w:val="ConsPlusNormal"/>
        <w:jc w:val="right"/>
      </w:pPr>
      <w:r>
        <w:t>Правительства УР</w:t>
      </w:r>
    </w:p>
    <w:p w:rsidR="00C96219" w:rsidRDefault="00C96219">
      <w:pPr>
        <w:pStyle w:val="ConsPlusNormal"/>
        <w:jc w:val="right"/>
      </w:pPr>
      <w:r>
        <w:lastRenderedPageBreak/>
        <w:t>от 30 декабря 1998 г. N 1255</w:t>
      </w: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Title"/>
        <w:jc w:val="center"/>
      </w:pPr>
      <w:bookmarkStart w:id="1" w:name="P80"/>
      <w:bookmarkEnd w:id="1"/>
      <w:r>
        <w:t>СОСТАВ</w:t>
      </w:r>
    </w:p>
    <w:p w:rsidR="00C96219" w:rsidRDefault="00C96219">
      <w:pPr>
        <w:pStyle w:val="ConsPlusTitle"/>
        <w:jc w:val="center"/>
      </w:pPr>
      <w:r>
        <w:t>МЕЖВЕДОМСТВЕННОЙ КОМИССИИ ПО ПРОВЕДЕНИЮ ЕДИНОЙ</w:t>
      </w:r>
    </w:p>
    <w:p w:rsidR="00C96219" w:rsidRDefault="00C96219">
      <w:pPr>
        <w:pStyle w:val="ConsPlusTitle"/>
        <w:jc w:val="center"/>
      </w:pPr>
      <w:r>
        <w:t>ГОСУДАРСТВЕННОЙ ПОЛИТИКИ ПО ПРЕДУПРЕЖДЕНИЮ И</w:t>
      </w:r>
    </w:p>
    <w:p w:rsidR="00C96219" w:rsidRDefault="00C96219">
      <w:pPr>
        <w:pStyle w:val="ConsPlusTitle"/>
        <w:jc w:val="center"/>
      </w:pPr>
      <w:r>
        <w:t>ПРЕСЕЧЕНИЮ НЕЗАКОННОГО ПРОИЗВОДСТВА И ОБОРОТА</w:t>
      </w:r>
    </w:p>
    <w:p w:rsidR="00C96219" w:rsidRDefault="00C96219">
      <w:pPr>
        <w:pStyle w:val="ConsPlusTitle"/>
        <w:jc w:val="center"/>
      </w:pPr>
      <w:r>
        <w:t>ЭТИЛОВОГО СПИРТА И АЛКОГОЛЬНОЙ ПРОДУКЦИИ</w:t>
      </w: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ind w:firstLine="540"/>
        <w:jc w:val="both"/>
      </w:pPr>
      <w:r>
        <w:t xml:space="preserve">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УР от 28.05.2001 N 530.</w:t>
      </w: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jc w:val="both"/>
      </w:pPr>
    </w:p>
    <w:p w:rsidR="00C96219" w:rsidRDefault="00C962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5A53" w:rsidRDefault="00BC5A53">
      <w:bookmarkStart w:id="2" w:name="_GoBack"/>
      <w:bookmarkEnd w:id="2"/>
    </w:p>
    <w:sectPr w:rsidR="00BC5A53" w:rsidSect="004C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19"/>
    <w:rsid w:val="00000D24"/>
    <w:rsid w:val="0000392E"/>
    <w:rsid w:val="000057E9"/>
    <w:rsid w:val="000125BF"/>
    <w:rsid w:val="00021139"/>
    <w:rsid w:val="00031435"/>
    <w:rsid w:val="00034249"/>
    <w:rsid w:val="00040096"/>
    <w:rsid w:val="00044099"/>
    <w:rsid w:val="00053035"/>
    <w:rsid w:val="00056884"/>
    <w:rsid w:val="00057622"/>
    <w:rsid w:val="00065FA9"/>
    <w:rsid w:val="00086A80"/>
    <w:rsid w:val="00090094"/>
    <w:rsid w:val="0009582E"/>
    <w:rsid w:val="000C44B1"/>
    <w:rsid w:val="000C63F2"/>
    <w:rsid w:val="000D34A2"/>
    <w:rsid w:val="000E1C2B"/>
    <w:rsid w:val="000E1FF1"/>
    <w:rsid w:val="000E2E7F"/>
    <w:rsid w:val="000F0035"/>
    <w:rsid w:val="000F0596"/>
    <w:rsid w:val="000F5E87"/>
    <w:rsid w:val="000F6340"/>
    <w:rsid w:val="000F72EB"/>
    <w:rsid w:val="0011321F"/>
    <w:rsid w:val="00115305"/>
    <w:rsid w:val="001244EB"/>
    <w:rsid w:val="00132AAB"/>
    <w:rsid w:val="0013484E"/>
    <w:rsid w:val="00135849"/>
    <w:rsid w:val="00143037"/>
    <w:rsid w:val="0015339E"/>
    <w:rsid w:val="0016073A"/>
    <w:rsid w:val="00161F20"/>
    <w:rsid w:val="00165329"/>
    <w:rsid w:val="001656B2"/>
    <w:rsid w:val="00170430"/>
    <w:rsid w:val="00172DE2"/>
    <w:rsid w:val="001811FD"/>
    <w:rsid w:val="0018447F"/>
    <w:rsid w:val="00185025"/>
    <w:rsid w:val="00193AF3"/>
    <w:rsid w:val="00195450"/>
    <w:rsid w:val="001A0BAF"/>
    <w:rsid w:val="001B0824"/>
    <w:rsid w:val="001C0541"/>
    <w:rsid w:val="001C1FE0"/>
    <w:rsid w:val="001C3AC0"/>
    <w:rsid w:val="001D15AB"/>
    <w:rsid w:val="001D3F1A"/>
    <w:rsid w:val="001D5C8D"/>
    <w:rsid w:val="001E29A8"/>
    <w:rsid w:val="001E2D4E"/>
    <w:rsid w:val="001E69E0"/>
    <w:rsid w:val="00202C80"/>
    <w:rsid w:val="00203C12"/>
    <w:rsid w:val="00232A4F"/>
    <w:rsid w:val="00240C41"/>
    <w:rsid w:val="00242552"/>
    <w:rsid w:val="0024330E"/>
    <w:rsid w:val="002553CD"/>
    <w:rsid w:val="002620BE"/>
    <w:rsid w:val="00262852"/>
    <w:rsid w:val="00263836"/>
    <w:rsid w:val="002755AF"/>
    <w:rsid w:val="0028145F"/>
    <w:rsid w:val="002912AC"/>
    <w:rsid w:val="00291F5F"/>
    <w:rsid w:val="002B061E"/>
    <w:rsid w:val="002D1455"/>
    <w:rsid w:val="002D2BEF"/>
    <w:rsid w:val="002D6A52"/>
    <w:rsid w:val="002E3429"/>
    <w:rsid w:val="002F7E52"/>
    <w:rsid w:val="003215C0"/>
    <w:rsid w:val="00325F46"/>
    <w:rsid w:val="00350D2F"/>
    <w:rsid w:val="00352143"/>
    <w:rsid w:val="00355DEA"/>
    <w:rsid w:val="00380464"/>
    <w:rsid w:val="003816F8"/>
    <w:rsid w:val="0038394F"/>
    <w:rsid w:val="00390AD5"/>
    <w:rsid w:val="003958C2"/>
    <w:rsid w:val="003962B6"/>
    <w:rsid w:val="003B66A7"/>
    <w:rsid w:val="003C6674"/>
    <w:rsid w:val="003D2410"/>
    <w:rsid w:val="003D3268"/>
    <w:rsid w:val="003D69CD"/>
    <w:rsid w:val="003E2CF2"/>
    <w:rsid w:val="003F7A4C"/>
    <w:rsid w:val="00400D5F"/>
    <w:rsid w:val="00401CFE"/>
    <w:rsid w:val="004157A0"/>
    <w:rsid w:val="00431209"/>
    <w:rsid w:val="0044594A"/>
    <w:rsid w:val="00455BBC"/>
    <w:rsid w:val="00457731"/>
    <w:rsid w:val="00467C56"/>
    <w:rsid w:val="00472E72"/>
    <w:rsid w:val="0047586B"/>
    <w:rsid w:val="00482184"/>
    <w:rsid w:val="004B2FCD"/>
    <w:rsid w:val="004C61DC"/>
    <w:rsid w:val="004D5479"/>
    <w:rsid w:val="004E4DAD"/>
    <w:rsid w:val="004F7B51"/>
    <w:rsid w:val="00500C70"/>
    <w:rsid w:val="00502C55"/>
    <w:rsid w:val="005233BD"/>
    <w:rsid w:val="0053370E"/>
    <w:rsid w:val="00536287"/>
    <w:rsid w:val="005400FE"/>
    <w:rsid w:val="00541D76"/>
    <w:rsid w:val="00550C7F"/>
    <w:rsid w:val="00550DEF"/>
    <w:rsid w:val="00552F62"/>
    <w:rsid w:val="00556D55"/>
    <w:rsid w:val="00574948"/>
    <w:rsid w:val="00577E6F"/>
    <w:rsid w:val="0058066A"/>
    <w:rsid w:val="0059542C"/>
    <w:rsid w:val="005A286B"/>
    <w:rsid w:val="005A63BB"/>
    <w:rsid w:val="005B170F"/>
    <w:rsid w:val="005C444A"/>
    <w:rsid w:val="005D4B35"/>
    <w:rsid w:val="005D567F"/>
    <w:rsid w:val="005D7693"/>
    <w:rsid w:val="005E16A5"/>
    <w:rsid w:val="005E4665"/>
    <w:rsid w:val="005E74E2"/>
    <w:rsid w:val="006105B2"/>
    <w:rsid w:val="00610E62"/>
    <w:rsid w:val="00610EC8"/>
    <w:rsid w:val="00622D33"/>
    <w:rsid w:val="00627B69"/>
    <w:rsid w:val="00632935"/>
    <w:rsid w:val="00652BF7"/>
    <w:rsid w:val="00655450"/>
    <w:rsid w:val="00655556"/>
    <w:rsid w:val="006615F4"/>
    <w:rsid w:val="00670D1B"/>
    <w:rsid w:val="0067664B"/>
    <w:rsid w:val="00693F87"/>
    <w:rsid w:val="006A4712"/>
    <w:rsid w:val="006B2A41"/>
    <w:rsid w:val="006B4200"/>
    <w:rsid w:val="006C1DA6"/>
    <w:rsid w:val="006C2A66"/>
    <w:rsid w:val="006C62BB"/>
    <w:rsid w:val="006D5652"/>
    <w:rsid w:val="006D6D4D"/>
    <w:rsid w:val="006E64AC"/>
    <w:rsid w:val="006F5844"/>
    <w:rsid w:val="00702507"/>
    <w:rsid w:val="00720415"/>
    <w:rsid w:val="00735637"/>
    <w:rsid w:val="007473DD"/>
    <w:rsid w:val="00752827"/>
    <w:rsid w:val="00753E5E"/>
    <w:rsid w:val="00756CCA"/>
    <w:rsid w:val="007570D3"/>
    <w:rsid w:val="00772951"/>
    <w:rsid w:val="00791144"/>
    <w:rsid w:val="007A203E"/>
    <w:rsid w:val="007A4FDD"/>
    <w:rsid w:val="007D156C"/>
    <w:rsid w:val="007D5582"/>
    <w:rsid w:val="007E2BF5"/>
    <w:rsid w:val="007E516E"/>
    <w:rsid w:val="007F56C1"/>
    <w:rsid w:val="007F6B2A"/>
    <w:rsid w:val="007F6E71"/>
    <w:rsid w:val="00833732"/>
    <w:rsid w:val="008343E4"/>
    <w:rsid w:val="0084025A"/>
    <w:rsid w:val="008449DF"/>
    <w:rsid w:val="00844BEA"/>
    <w:rsid w:val="008605E3"/>
    <w:rsid w:val="0086566F"/>
    <w:rsid w:val="008663C8"/>
    <w:rsid w:val="008735FB"/>
    <w:rsid w:val="00882F84"/>
    <w:rsid w:val="00885A44"/>
    <w:rsid w:val="00890050"/>
    <w:rsid w:val="00891959"/>
    <w:rsid w:val="008A1030"/>
    <w:rsid w:val="008A11E1"/>
    <w:rsid w:val="008A214F"/>
    <w:rsid w:val="008A78A9"/>
    <w:rsid w:val="008B0E7D"/>
    <w:rsid w:val="008B3EA9"/>
    <w:rsid w:val="008B451A"/>
    <w:rsid w:val="008E00FB"/>
    <w:rsid w:val="008E15A7"/>
    <w:rsid w:val="008E677B"/>
    <w:rsid w:val="008F2BC8"/>
    <w:rsid w:val="0090699D"/>
    <w:rsid w:val="0091134E"/>
    <w:rsid w:val="00914D29"/>
    <w:rsid w:val="00916FE9"/>
    <w:rsid w:val="00921C28"/>
    <w:rsid w:val="00924311"/>
    <w:rsid w:val="009254D4"/>
    <w:rsid w:val="00927CAE"/>
    <w:rsid w:val="00930983"/>
    <w:rsid w:val="009345B2"/>
    <w:rsid w:val="0093614F"/>
    <w:rsid w:val="009378A5"/>
    <w:rsid w:val="00954289"/>
    <w:rsid w:val="00956CB5"/>
    <w:rsid w:val="00961739"/>
    <w:rsid w:val="00962076"/>
    <w:rsid w:val="009726F9"/>
    <w:rsid w:val="00975CAE"/>
    <w:rsid w:val="009771AA"/>
    <w:rsid w:val="00981ACB"/>
    <w:rsid w:val="0099289B"/>
    <w:rsid w:val="009A3944"/>
    <w:rsid w:val="009B0A2C"/>
    <w:rsid w:val="009C645C"/>
    <w:rsid w:val="009D00C7"/>
    <w:rsid w:val="009D0699"/>
    <w:rsid w:val="009D4C2E"/>
    <w:rsid w:val="009E2730"/>
    <w:rsid w:val="009E29B4"/>
    <w:rsid w:val="009E70CC"/>
    <w:rsid w:val="009E7313"/>
    <w:rsid w:val="00A00B72"/>
    <w:rsid w:val="00A03B6A"/>
    <w:rsid w:val="00A06038"/>
    <w:rsid w:val="00A06889"/>
    <w:rsid w:val="00A2552F"/>
    <w:rsid w:val="00A33769"/>
    <w:rsid w:val="00A63D79"/>
    <w:rsid w:val="00A64746"/>
    <w:rsid w:val="00A647C4"/>
    <w:rsid w:val="00A65487"/>
    <w:rsid w:val="00A812F7"/>
    <w:rsid w:val="00A83B92"/>
    <w:rsid w:val="00A90C77"/>
    <w:rsid w:val="00A9131D"/>
    <w:rsid w:val="00A91681"/>
    <w:rsid w:val="00AD195E"/>
    <w:rsid w:val="00AD5FF5"/>
    <w:rsid w:val="00B01DEE"/>
    <w:rsid w:val="00B042C9"/>
    <w:rsid w:val="00B055EA"/>
    <w:rsid w:val="00B10B3B"/>
    <w:rsid w:val="00B22B84"/>
    <w:rsid w:val="00B26D13"/>
    <w:rsid w:val="00B40459"/>
    <w:rsid w:val="00B4514B"/>
    <w:rsid w:val="00B5663E"/>
    <w:rsid w:val="00B56EDF"/>
    <w:rsid w:val="00B73D30"/>
    <w:rsid w:val="00B7499F"/>
    <w:rsid w:val="00B8045A"/>
    <w:rsid w:val="00B833DA"/>
    <w:rsid w:val="00B83DD9"/>
    <w:rsid w:val="00B91667"/>
    <w:rsid w:val="00B94DE4"/>
    <w:rsid w:val="00BA361B"/>
    <w:rsid w:val="00BA4A23"/>
    <w:rsid w:val="00BC0B9C"/>
    <w:rsid w:val="00BC5A53"/>
    <w:rsid w:val="00C11F6B"/>
    <w:rsid w:val="00C1533E"/>
    <w:rsid w:val="00C17B78"/>
    <w:rsid w:val="00C36283"/>
    <w:rsid w:val="00C47931"/>
    <w:rsid w:val="00C51ACB"/>
    <w:rsid w:val="00C53789"/>
    <w:rsid w:val="00C565CD"/>
    <w:rsid w:val="00C56A91"/>
    <w:rsid w:val="00C679D0"/>
    <w:rsid w:val="00C9069E"/>
    <w:rsid w:val="00C917D0"/>
    <w:rsid w:val="00C94BBB"/>
    <w:rsid w:val="00C96219"/>
    <w:rsid w:val="00CC1365"/>
    <w:rsid w:val="00CC5A19"/>
    <w:rsid w:val="00CF3E4B"/>
    <w:rsid w:val="00CF611A"/>
    <w:rsid w:val="00CF63AE"/>
    <w:rsid w:val="00CF7B04"/>
    <w:rsid w:val="00D012AE"/>
    <w:rsid w:val="00D01875"/>
    <w:rsid w:val="00D25494"/>
    <w:rsid w:val="00D308C2"/>
    <w:rsid w:val="00D43C8E"/>
    <w:rsid w:val="00D51AB1"/>
    <w:rsid w:val="00D53A5F"/>
    <w:rsid w:val="00D6329D"/>
    <w:rsid w:val="00D634E1"/>
    <w:rsid w:val="00D72902"/>
    <w:rsid w:val="00D76D25"/>
    <w:rsid w:val="00D81BAF"/>
    <w:rsid w:val="00D8368E"/>
    <w:rsid w:val="00D83E60"/>
    <w:rsid w:val="00D94301"/>
    <w:rsid w:val="00D94D1C"/>
    <w:rsid w:val="00DA11DF"/>
    <w:rsid w:val="00DA270D"/>
    <w:rsid w:val="00DA2B00"/>
    <w:rsid w:val="00DA567C"/>
    <w:rsid w:val="00DC1A75"/>
    <w:rsid w:val="00DD0D65"/>
    <w:rsid w:val="00DD50F5"/>
    <w:rsid w:val="00DD76CD"/>
    <w:rsid w:val="00DE7C1A"/>
    <w:rsid w:val="00DF3010"/>
    <w:rsid w:val="00DF51E3"/>
    <w:rsid w:val="00E04BEB"/>
    <w:rsid w:val="00E04FBD"/>
    <w:rsid w:val="00E14CC3"/>
    <w:rsid w:val="00E20723"/>
    <w:rsid w:val="00E35D14"/>
    <w:rsid w:val="00E435C4"/>
    <w:rsid w:val="00E45E48"/>
    <w:rsid w:val="00E56EE4"/>
    <w:rsid w:val="00E608D2"/>
    <w:rsid w:val="00E61254"/>
    <w:rsid w:val="00E64ADF"/>
    <w:rsid w:val="00E66015"/>
    <w:rsid w:val="00E717B6"/>
    <w:rsid w:val="00E72B81"/>
    <w:rsid w:val="00E74C24"/>
    <w:rsid w:val="00E83563"/>
    <w:rsid w:val="00E85E0A"/>
    <w:rsid w:val="00E97B5C"/>
    <w:rsid w:val="00EA3405"/>
    <w:rsid w:val="00EA3503"/>
    <w:rsid w:val="00EB34B8"/>
    <w:rsid w:val="00EC506B"/>
    <w:rsid w:val="00ED1ACD"/>
    <w:rsid w:val="00ED300A"/>
    <w:rsid w:val="00EF3463"/>
    <w:rsid w:val="00F048F2"/>
    <w:rsid w:val="00F12841"/>
    <w:rsid w:val="00F13D47"/>
    <w:rsid w:val="00F30F92"/>
    <w:rsid w:val="00F33D6A"/>
    <w:rsid w:val="00F43537"/>
    <w:rsid w:val="00F51068"/>
    <w:rsid w:val="00F532B4"/>
    <w:rsid w:val="00F56173"/>
    <w:rsid w:val="00F711F2"/>
    <w:rsid w:val="00F7127A"/>
    <w:rsid w:val="00F72917"/>
    <w:rsid w:val="00F95D94"/>
    <w:rsid w:val="00FA3C29"/>
    <w:rsid w:val="00FB300C"/>
    <w:rsid w:val="00FC60D7"/>
    <w:rsid w:val="00FE0BAC"/>
    <w:rsid w:val="00FE0E47"/>
    <w:rsid w:val="00FE1484"/>
    <w:rsid w:val="00FE3FD7"/>
    <w:rsid w:val="00FF5751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6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6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214B383077D9E005AEF944F3D1140E0AAE301F1BA8547D3E00EDC06688FE589791E3CE16ACA0B7566A57CF663542FFFB06A2706027782B06624Q1J9J" TargetMode="External"/><Relationship Id="rId13" Type="http://schemas.openxmlformats.org/officeDocument/2006/relationships/hyperlink" Target="consultantplus://offline/ref=2D2214B383077D9E005AEF944F3D1140E0AAE301F1BA8547D3E00EDC06688FE589791E3CE16ACA0B7566A57CF663542FFFB06A2706027782B06624Q1J9J" TargetMode="External"/><Relationship Id="rId18" Type="http://schemas.openxmlformats.org/officeDocument/2006/relationships/hyperlink" Target="consultantplus://offline/ref=2D2214B383077D9E005AEF944F3D1140E0AAE301F5B98644DEE853D60E3183E78E76412BE623C60A7566A77CF53C513AEEE86524191C709BAC64261BQDJ1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D2214B383077D9E005AEF944F3D1140E0AAE301F5B98644DEE853D60E3183E78E76412BE623C60A7566A77CFB3C513AEEE86524191C709BAC64261BQDJ1J" TargetMode="External"/><Relationship Id="rId12" Type="http://schemas.openxmlformats.org/officeDocument/2006/relationships/hyperlink" Target="consultantplus://offline/ref=2D2214B383077D9E005AEF944F3D1140E0AAE301F5B98644DEE853D60E3183E78E76412BE623C60A7566A77CF53C513AEEE86524191C709BAC64261BQDJ1J" TargetMode="External"/><Relationship Id="rId17" Type="http://schemas.openxmlformats.org/officeDocument/2006/relationships/hyperlink" Target="consultantplus://offline/ref=2D2214B383077D9E005AEF944F3D1140E0AAE301F7BF8C44D3E00EDC06688FE589791E3CE16ACA0B7566A77BF663542FFFB06A2706027782B06624Q1J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2214B383077D9E005AEF944F3D1140E0AAE301F7BF8C44D3E00EDC06688FE589791E3CE16ACA0B7566A77AF663542FFFB06A2706027782B06624Q1J9J" TargetMode="External"/><Relationship Id="rId20" Type="http://schemas.openxmlformats.org/officeDocument/2006/relationships/hyperlink" Target="consultantplus://offline/ref=2D2214B383077D9E005AEF944F3D1140E0AAE301F6B18447D6E00EDC06688FE589791E3CE16ACA0B7566A678F663542FFFB06A2706027782B06624Q1J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214B383077D9E005AEF944F3D1140E0AAE301F6B18447D6E00EDC06688FE589791E3CE16ACA0B7566A779F663542FFFB06A2706027782B06624Q1J9J" TargetMode="External"/><Relationship Id="rId11" Type="http://schemas.openxmlformats.org/officeDocument/2006/relationships/hyperlink" Target="consultantplus://offline/ref=2D2214B383077D9E005AEF944F3D1140E0AAE301F6B18447D6E00EDC06688FE589791E3CE16ACA0B7566A678F663542FFFB06A2706027782B06624Q1J9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D2214B383077D9E005AF19959514F48E1A9BA09FFEED815DBEA5B845931DFA2D87F487EBB67CC157766A5Q7JCJ" TargetMode="External"/><Relationship Id="rId10" Type="http://schemas.openxmlformats.org/officeDocument/2006/relationships/hyperlink" Target="consultantplus://offline/ref=2D2214B383077D9E005AEF944F3D1140E0AAE301F5B98644DEE853D60E3183E78E76412BE623C60A7566A77CFA3C513AEEE86524191C709BAC64261BQDJ1J" TargetMode="External"/><Relationship Id="rId19" Type="http://schemas.openxmlformats.org/officeDocument/2006/relationships/hyperlink" Target="consultantplus://offline/ref=2D2214B383077D9E005AEF944F3D1140E0AAE301F1BA8547D3E00EDC06688FE589791E3CE16ACA0B7566A57CF663542FFFB06A2706027782B06624Q1J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2214B383077D9E005AEF944F3D1140E0AAE301F7BF8C44D3E00EDC06688FE589791E3CE16ACA0B7566A779F663542FFFB06A2706027782B06624Q1J9J" TargetMode="External"/><Relationship Id="rId14" Type="http://schemas.openxmlformats.org/officeDocument/2006/relationships/hyperlink" Target="consultantplus://offline/ref=2D2214B383077D9E005AEF944F3D1140E0AAE301F7BF8C44D3E00EDC06688FE589791E3CE16ACA0B7566A779F663542FFFB06A2706027782B06624Q1J9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2020-07-21T09:09:00Z</dcterms:created>
  <dcterms:modified xsi:type="dcterms:W3CDTF">2020-07-21T09:09:00Z</dcterms:modified>
</cp:coreProperties>
</file>