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B5" w:rsidRDefault="006928B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928B5" w:rsidRDefault="006928B5">
      <w:pPr>
        <w:pStyle w:val="ConsPlusNormal"/>
        <w:jc w:val="both"/>
        <w:outlineLvl w:val="0"/>
      </w:pPr>
    </w:p>
    <w:p w:rsidR="006928B5" w:rsidRDefault="006928B5">
      <w:pPr>
        <w:pStyle w:val="ConsPlusNormal"/>
        <w:jc w:val="both"/>
        <w:outlineLvl w:val="0"/>
      </w:pPr>
      <w:r>
        <w:t>Зарегистрировано в Управлении Минюста России по УР 3 декабря 2008 г. N RU18000200800387</w:t>
      </w:r>
    </w:p>
    <w:p w:rsidR="006928B5" w:rsidRDefault="006928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28B5" w:rsidRDefault="006928B5">
      <w:pPr>
        <w:pStyle w:val="ConsPlusNormal"/>
        <w:jc w:val="both"/>
      </w:pPr>
    </w:p>
    <w:p w:rsidR="006928B5" w:rsidRDefault="006928B5">
      <w:pPr>
        <w:pStyle w:val="ConsPlusTitle"/>
        <w:jc w:val="center"/>
      </w:pPr>
      <w:r>
        <w:t>ПРАВИТЕЛЬСТВО УДМУРТСКОЙ РЕСПУБЛИКИ</w:t>
      </w:r>
    </w:p>
    <w:p w:rsidR="006928B5" w:rsidRDefault="006928B5">
      <w:pPr>
        <w:pStyle w:val="ConsPlusTitle"/>
        <w:jc w:val="center"/>
      </w:pPr>
    </w:p>
    <w:p w:rsidR="006928B5" w:rsidRDefault="006928B5">
      <w:pPr>
        <w:pStyle w:val="ConsPlusTitle"/>
        <w:jc w:val="center"/>
      </w:pPr>
      <w:r>
        <w:t>ПОСТАНОВЛЕНИЕ</w:t>
      </w:r>
    </w:p>
    <w:p w:rsidR="006928B5" w:rsidRDefault="006928B5">
      <w:pPr>
        <w:pStyle w:val="ConsPlusTitle"/>
        <w:jc w:val="center"/>
      </w:pPr>
      <w:r>
        <w:t>от 24 ноября 2008 г. N 273</w:t>
      </w:r>
    </w:p>
    <w:p w:rsidR="006928B5" w:rsidRDefault="006928B5">
      <w:pPr>
        <w:pStyle w:val="ConsPlusTitle"/>
        <w:jc w:val="center"/>
      </w:pPr>
    </w:p>
    <w:p w:rsidR="006928B5" w:rsidRDefault="006928B5">
      <w:pPr>
        <w:pStyle w:val="ConsPlusTitle"/>
        <w:jc w:val="center"/>
      </w:pPr>
      <w:r>
        <w:t>О СОСТАВЕ МЕЖВЕДОМСТВЕННОЙ КОМИССИИ</w:t>
      </w:r>
    </w:p>
    <w:p w:rsidR="006928B5" w:rsidRDefault="006928B5">
      <w:pPr>
        <w:pStyle w:val="ConsPlusTitle"/>
        <w:jc w:val="center"/>
      </w:pPr>
      <w:r>
        <w:t>ПО ПРОВЕДЕНИЮ ЕДИНОЙ ГОСУДАРСТВЕННОЙ ПОЛИТИКИ</w:t>
      </w:r>
    </w:p>
    <w:p w:rsidR="006928B5" w:rsidRDefault="006928B5">
      <w:pPr>
        <w:pStyle w:val="ConsPlusTitle"/>
        <w:jc w:val="center"/>
      </w:pPr>
      <w:r>
        <w:t>ПО ПРЕДУПРЕЖДЕНИЮ И ПРЕСЕЧЕНИЮ НЕЗАКОННОГО ПРОИЗВОДСТВА</w:t>
      </w:r>
    </w:p>
    <w:p w:rsidR="006928B5" w:rsidRDefault="006928B5">
      <w:pPr>
        <w:pStyle w:val="ConsPlusTitle"/>
        <w:jc w:val="center"/>
      </w:pPr>
      <w:r>
        <w:t>И ОБОРОТА ЭТИЛОВОГО СПИРТА И АЛКОГОЛЬНОЙ ПРОДУКЦИИ</w:t>
      </w:r>
    </w:p>
    <w:p w:rsidR="006928B5" w:rsidRDefault="006928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8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8B5" w:rsidRDefault="006928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8B5" w:rsidRDefault="006928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07.06.2010 </w:t>
            </w:r>
            <w:hyperlink r:id="rId6" w:history="1">
              <w:r>
                <w:rPr>
                  <w:color w:val="0000FF"/>
                </w:rPr>
                <w:t>N 187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928B5" w:rsidRDefault="006928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04.06.2012 </w:t>
            </w:r>
            <w:hyperlink r:id="rId7" w:history="1">
              <w:r>
                <w:rPr>
                  <w:color w:val="0000FF"/>
                </w:rPr>
                <w:t>N 247</w:t>
              </w:r>
            </w:hyperlink>
            <w:r>
              <w:rPr>
                <w:color w:val="392C69"/>
              </w:rPr>
              <w:t xml:space="preserve">, от 21.03.2016 </w:t>
            </w:r>
            <w:hyperlink r:id="rId8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28.06.2019 </w:t>
            </w:r>
            <w:hyperlink r:id="rId9" w:history="1">
              <w:r>
                <w:rPr>
                  <w:color w:val="0000FF"/>
                </w:rPr>
                <w:t>N 265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28B5" w:rsidRDefault="006928B5">
      <w:pPr>
        <w:pStyle w:val="ConsPlusNormal"/>
        <w:jc w:val="both"/>
      </w:pPr>
    </w:p>
    <w:p w:rsidR="006928B5" w:rsidRDefault="006928B5">
      <w:pPr>
        <w:pStyle w:val="ConsPlusNormal"/>
        <w:ind w:firstLine="540"/>
        <w:jc w:val="both"/>
      </w:pPr>
      <w:r>
        <w:t>Правительство Удмуртской Республики постановляет:</w:t>
      </w:r>
    </w:p>
    <w:p w:rsidR="006928B5" w:rsidRDefault="006928B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состав</w:t>
        </w:r>
      </w:hyperlink>
      <w:r>
        <w:t xml:space="preserve">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продукции.</w:t>
      </w:r>
    </w:p>
    <w:p w:rsidR="006928B5" w:rsidRDefault="006928B5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30 декабря 1998 года N 1255 "О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продукции" следующие изменения:</w:t>
      </w:r>
    </w:p>
    <w:p w:rsidR="006928B5" w:rsidRDefault="006928B5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преамбулу</w:t>
        </w:r>
      </w:hyperlink>
      <w:r>
        <w:t xml:space="preserve"> постановления изложить в следующей редакции: "В целях организации эффективного взаимодействия территориальных федеральных органов исполнительной власти и органов исполнительной власти Удмуртской Республики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Правительство Удмуртской Республики постановляет:";</w:t>
      </w:r>
    </w:p>
    <w:p w:rsidR="006928B5" w:rsidRDefault="006928B5">
      <w:pPr>
        <w:pStyle w:val="ConsPlusNormal"/>
        <w:spacing w:before="220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абзаце втором пункта 6</w:t>
        </w:r>
      </w:hyperlink>
      <w:r>
        <w:t xml:space="preserve"> Положения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слова "не реже одного раза в месяц" заменить словами "по мере необходимости".</w:t>
      </w:r>
    </w:p>
    <w:p w:rsidR="006928B5" w:rsidRDefault="006928B5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6928B5" w:rsidRDefault="006928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8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8B5" w:rsidRDefault="006928B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928B5" w:rsidRDefault="006928B5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УР от 28.05.2001 N 530, отдельные положения которого пунктом 3 данного документа признаны утратившими силу, отменен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 от 22.06.2009 N 163.</w:t>
            </w:r>
          </w:p>
        </w:tc>
      </w:tr>
    </w:tbl>
    <w:p w:rsidR="006928B5" w:rsidRDefault="006928B5">
      <w:pPr>
        <w:pStyle w:val="ConsPlusNormal"/>
        <w:spacing w:before="28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пункт 2</w:t>
        </w:r>
      </w:hyperlink>
      <w:r>
        <w:t xml:space="preserve"> постановления Правительства Удмуртской Республики от 28 мая 2001 года N 530 "О внесении изменений и дополнений в постановления Правительства Удмуртской Республики от 27 сентября 1999 года N 922, от 30 декабря 1998 года N 1255 и от 20 сентября 1999 года N 907";</w:t>
      </w:r>
    </w:p>
    <w:p w:rsidR="006928B5" w:rsidRDefault="006928B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2)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22 июля 2002 года N 637 "О внесении изменений в состав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продукции, утвержденный постановлением Правительства Удмуртской Республики от 28 мая 2001 года N 530 "О внесении изменений и дополнений в постановления Правительства Удмуртской Республики от</w:t>
      </w:r>
      <w:proofErr w:type="gramEnd"/>
      <w:r>
        <w:t xml:space="preserve"> 27 сентября 1999 года N 922, от 30 декабря 1998 года N 1255 и от 20 сентября 1999 года N 907";</w:t>
      </w:r>
    </w:p>
    <w:p w:rsidR="006928B5" w:rsidRDefault="006928B5">
      <w:pPr>
        <w:pStyle w:val="ConsPlusNormal"/>
        <w:spacing w:before="220"/>
        <w:ind w:firstLine="540"/>
        <w:jc w:val="both"/>
      </w:pPr>
      <w:proofErr w:type="gramStart"/>
      <w:r>
        <w:t xml:space="preserve">3) </w:t>
      </w:r>
      <w:hyperlink r:id="rId17" w:history="1">
        <w:r>
          <w:rPr>
            <w:color w:val="0000FF"/>
          </w:rPr>
          <w:t>распоряжение</w:t>
        </w:r>
      </w:hyperlink>
      <w:r>
        <w:t xml:space="preserve"> Правительства Удмуртской Республики от 11 августа 2003 года N 642-р "О внесении изменений в постановление Правительства Удмуртской Республики от 28 мая 2001 года N 530 "О внесении изменений и дополнений в постановления Правительства Удмуртской Республики от 27 сентября 1999 года N 922, от 30 декабря 1998 года N 1255 и от 20 сентября 1999 года N 907".</w:t>
      </w:r>
      <w:proofErr w:type="gramEnd"/>
    </w:p>
    <w:p w:rsidR="006928B5" w:rsidRDefault="006928B5">
      <w:pPr>
        <w:pStyle w:val="ConsPlusNormal"/>
        <w:jc w:val="both"/>
      </w:pPr>
    </w:p>
    <w:p w:rsidR="006928B5" w:rsidRDefault="006928B5">
      <w:pPr>
        <w:pStyle w:val="ConsPlusNormal"/>
        <w:jc w:val="right"/>
      </w:pPr>
      <w:r>
        <w:t>Председатель Правительства</w:t>
      </w:r>
    </w:p>
    <w:p w:rsidR="006928B5" w:rsidRDefault="006928B5">
      <w:pPr>
        <w:pStyle w:val="ConsPlusNormal"/>
        <w:jc w:val="right"/>
      </w:pPr>
      <w:r>
        <w:t>Удмуртской Республики</w:t>
      </w:r>
    </w:p>
    <w:p w:rsidR="006928B5" w:rsidRDefault="006928B5">
      <w:pPr>
        <w:pStyle w:val="ConsPlusNormal"/>
        <w:jc w:val="right"/>
      </w:pPr>
      <w:r>
        <w:t>Ю.С.ПИТКЕВИЧ</w:t>
      </w:r>
    </w:p>
    <w:p w:rsidR="006928B5" w:rsidRDefault="006928B5">
      <w:pPr>
        <w:pStyle w:val="ConsPlusNormal"/>
        <w:jc w:val="both"/>
      </w:pPr>
    </w:p>
    <w:p w:rsidR="006928B5" w:rsidRDefault="006928B5">
      <w:pPr>
        <w:pStyle w:val="ConsPlusNormal"/>
        <w:jc w:val="both"/>
      </w:pPr>
    </w:p>
    <w:p w:rsidR="006928B5" w:rsidRDefault="006928B5">
      <w:pPr>
        <w:pStyle w:val="ConsPlusNormal"/>
        <w:jc w:val="both"/>
      </w:pPr>
    </w:p>
    <w:p w:rsidR="006928B5" w:rsidRDefault="006928B5">
      <w:pPr>
        <w:pStyle w:val="ConsPlusNormal"/>
        <w:jc w:val="both"/>
      </w:pPr>
    </w:p>
    <w:p w:rsidR="006928B5" w:rsidRDefault="006928B5">
      <w:pPr>
        <w:pStyle w:val="ConsPlusNormal"/>
        <w:jc w:val="both"/>
      </w:pPr>
    </w:p>
    <w:p w:rsidR="006928B5" w:rsidRDefault="006928B5">
      <w:pPr>
        <w:pStyle w:val="ConsPlusNormal"/>
        <w:jc w:val="right"/>
        <w:outlineLvl w:val="0"/>
      </w:pPr>
      <w:r>
        <w:t>Утвержден</w:t>
      </w:r>
    </w:p>
    <w:p w:rsidR="006928B5" w:rsidRDefault="006928B5">
      <w:pPr>
        <w:pStyle w:val="ConsPlusNormal"/>
        <w:jc w:val="right"/>
      </w:pPr>
      <w:r>
        <w:t>постановлением</w:t>
      </w:r>
    </w:p>
    <w:p w:rsidR="006928B5" w:rsidRDefault="006928B5">
      <w:pPr>
        <w:pStyle w:val="ConsPlusNormal"/>
        <w:jc w:val="right"/>
      </w:pPr>
      <w:r>
        <w:t>Правительства</w:t>
      </w:r>
    </w:p>
    <w:p w:rsidR="006928B5" w:rsidRDefault="006928B5">
      <w:pPr>
        <w:pStyle w:val="ConsPlusNormal"/>
        <w:jc w:val="right"/>
      </w:pPr>
      <w:r>
        <w:t>Удмуртской Республики</w:t>
      </w:r>
    </w:p>
    <w:p w:rsidR="006928B5" w:rsidRDefault="006928B5">
      <w:pPr>
        <w:pStyle w:val="ConsPlusNormal"/>
        <w:jc w:val="right"/>
      </w:pPr>
      <w:r>
        <w:t>от 24 ноября 2008 г. N 273</w:t>
      </w:r>
    </w:p>
    <w:p w:rsidR="006928B5" w:rsidRDefault="006928B5">
      <w:pPr>
        <w:pStyle w:val="ConsPlusNormal"/>
        <w:jc w:val="both"/>
      </w:pPr>
    </w:p>
    <w:p w:rsidR="006928B5" w:rsidRDefault="006928B5">
      <w:pPr>
        <w:pStyle w:val="ConsPlusTitle"/>
        <w:jc w:val="center"/>
      </w:pPr>
      <w:bookmarkStart w:id="0" w:name="P43"/>
      <w:bookmarkEnd w:id="0"/>
      <w:r>
        <w:t>СОСТАВ</w:t>
      </w:r>
    </w:p>
    <w:p w:rsidR="006928B5" w:rsidRDefault="006928B5">
      <w:pPr>
        <w:pStyle w:val="ConsPlusTitle"/>
        <w:jc w:val="center"/>
      </w:pPr>
      <w:r>
        <w:t>МЕЖВЕДОМСТВЕННОЙ КОМИССИИ ПО ПРОВЕДЕНИЮ ЕДИНОЙ</w:t>
      </w:r>
    </w:p>
    <w:p w:rsidR="006928B5" w:rsidRDefault="006928B5">
      <w:pPr>
        <w:pStyle w:val="ConsPlusTitle"/>
        <w:jc w:val="center"/>
      </w:pPr>
      <w:r>
        <w:t>ГОСУДАРСТВЕННОЙ ПОЛИТИКИ ПО ПРЕДУПРЕЖДЕНИЮ И ПРЕСЕЧЕНИЮ</w:t>
      </w:r>
    </w:p>
    <w:p w:rsidR="006928B5" w:rsidRDefault="006928B5">
      <w:pPr>
        <w:pStyle w:val="ConsPlusTitle"/>
        <w:jc w:val="center"/>
      </w:pPr>
      <w:r>
        <w:t>НЕЗАКОННОГО ПРОИЗВОДСТВА И ОБОРОТА ЭТИЛОВОГО СПИРТА</w:t>
      </w:r>
    </w:p>
    <w:p w:rsidR="006928B5" w:rsidRDefault="006928B5">
      <w:pPr>
        <w:pStyle w:val="ConsPlusTitle"/>
        <w:jc w:val="center"/>
      </w:pPr>
      <w:r>
        <w:t>И АЛКОГОЛЬНОЙ ПРОДУКЦИИ</w:t>
      </w:r>
    </w:p>
    <w:p w:rsidR="006928B5" w:rsidRDefault="006928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8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8B5" w:rsidRDefault="006928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8B5" w:rsidRDefault="006928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28.06.2019 N 265)</w:t>
            </w:r>
          </w:p>
        </w:tc>
      </w:tr>
    </w:tbl>
    <w:p w:rsidR="006928B5" w:rsidRDefault="006928B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Семенов Я.В.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Председатель Правительства Удмуртской Республики, председатель комиссии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Лашкарев В.А.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министр промышленности и торговли Удмуртской Республики, заместитель председателя комиссии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Зубринская Н.В.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начальник Управления лицензирования и контроля Министерства промышленности и торговли Удмуртской Республики, секретарь комиссии.</w:t>
            </w:r>
          </w:p>
        </w:tc>
      </w:tr>
      <w:tr w:rsidR="006928B5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Члены комиссии: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Базуев В.В.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сотрудник Управления Федеральной службы безопасности Российской Федерации по Удмуртской Республике (по согласованию)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Бельтюкова И.В.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 xml:space="preserve">- заместитель руководителя Управления Федеральной службы по </w:t>
            </w:r>
            <w:r>
              <w:lastRenderedPageBreak/>
              <w:t>надзору в сфере защиты прав потребителей и благополучия человека по Удмуртской Республике (по согласованию)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lastRenderedPageBreak/>
              <w:t>Деревяшкин С.А.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 xml:space="preserve">- коммерческий директор открытого акционерного общества "Сарапульский </w:t>
            </w:r>
            <w:proofErr w:type="gramStart"/>
            <w:r>
              <w:t>ликеро-водочный</w:t>
            </w:r>
            <w:proofErr w:type="gramEnd"/>
            <w:r>
              <w:t xml:space="preserve"> завод" (по согласованию)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Логинов Д.А.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заместитель главы Администрации города Ижевска - Руководитель аппарата Администрации города Ижевска (по согласованию)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Овчинникова В.В.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начальник Управления по организации фармацевтической деятельности и лекарственного обеспечения Министерства здравоохранения Удмуртской Республики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Опарин О.Б.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начальник Управления организации охраны общественного порядка и взаимодействия с органами исполнительной власти Удмуртской Республики и органами местного самоуправления Министерства внутренних дел по Удмуртской Республике (по согласованию)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Смыслов Д.В.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заместитель начальника Управления экономической безопасности и противодействия коррупции Министерства внутренних дел по Удмуртской Республике (по согласованию)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Чепурина О.А.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заместитель министра промышленности и торговли Удмуртской Республики</w:t>
            </w:r>
          </w:p>
        </w:tc>
      </w:tr>
      <w:tr w:rsidR="006928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Чикуров С.В.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6928B5" w:rsidRDefault="006928B5">
            <w:pPr>
              <w:pStyle w:val="ConsPlusNormal"/>
            </w:pPr>
            <w:r>
              <w:t>- исполнительный директор открытого акционерного общества "</w:t>
            </w:r>
            <w:proofErr w:type="gramStart"/>
            <w:r>
              <w:t>Ликеро-водочный</w:t>
            </w:r>
            <w:proofErr w:type="gramEnd"/>
            <w:r>
              <w:t xml:space="preserve"> завод "Глазовский" (по согласованию).</w:t>
            </w:r>
          </w:p>
        </w:tc>
      </w:tr>
    </w:tbl>
    <w:p w:rsidR="006928B5" w:rsidRDefault="006928B5">
      <w:pPr>
        <w:pStyle w:val="ConsPlusNormal"/>
        <w:jc w:val="both"/>
      </w:pPr>
    </w:p>
    <w:p w:rsidR="006928B5" w:rsidRDefault="006928B5">
      <w:pPr>
        <w:pStyle w:val="ConsPlusNormal"/>
        <w:jc w:val="both"/>
      </w:pPr>
    </w:p>
    <w:p w:rsidR="006928B5" w:rsidRDefault="006928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5A53" w:rsidRDefault="00BC5A53">
      <w:bookmarkStart w:id="1" w:name="_GoBack"/>
      <w:bookmarkEnd w:id="1"/>
    </w:p>
    <w:sectPr w:rsidR="00BC5A53" w:rsidSect="00734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5"/>
    <w:rsid w:val="00000D24"/>
    <w:rsid w:val="0000392E"/>
    <w:rsid w:val="000057E9"/>
    <w:rsid w:val="000125BF"/>
    <w:rsid w:val="00021139"/>
    <w:rsid w:val="00031435"/>
    <w:rsid w:val="00034249"/>
    <w:rsid w:val="00040096"/>
    <w:rsid w:val="00044099"/>
    <w:rsid w:val="00053035"/>
    <w:rsid w:val="00056884"/>
    <w:rsid w:val="00057622"/>
    <w:rsid w:val="00065FA9"/>
    <w:rsid w:val="00086A80"/>
    <w:rsid w:val="00090094"/>
    <w:rsid w:val="0009582E"/>
    <w:rsid w:val="000C44B1"/>
    <w:rsid w:val="000C63F2"/>
    <w:rsid w:val="000D34A2"/>
    <w:rsid w:val="000E1C2B"/>
    <w:rsid w:val="000E1FF1"/>
    <w:rsid w:val="000E2E7F"/>
    <w:rsid w:val="000F0035"/>
    <w:rsid w:val="000F0596"/>
    <w:rsid w:val="000F5E87"/>
    <w:rsid w:val="000F6340"/>
    <w:rsid w:val="000F72EB"/>
    <w:rsid w:val="0011321F"/>
    <w:rsid w:val="00115305"/>
    <w:rsid w:val="001244EB"/>
    <w:rsid w:val="00132AAB"/>
    <w:rsid w:val="0013484E"/>
    <w:rsid w:val="00135849"/>
    <w:rsid w:val="00143037"/>
    <w:rsid w:val="0015339E"/>
    <w:rsid w:val="0016073A"/>
    <w:rsid w:val="00161F20"/>
    <w:rsid w:val="00165329"/>
    <w:rsid w:val="001656B2"/>
    <w:rsid w:val="00170430"/>
    <w:rsid w:val="00172DE2"/>
    <w:rsid w:val="001811FD"/>
    <w:rsid w:val="0018447F"/>
    <w:rsid w:val="00185025"/>
    <w:rsid w:val="00193AF3"/>
    <w:rsid w:val="00195450"/>
    <w:rsid w:val="001A0BAF"/>
    <w:rsid w:val="001B0824"/>
    <w:rsid w:val="001C0541"/>
    <w:rsid w:val="001C1FE0"/>
    <w:rsid w:val="001C3AC0"/>
    <w:rsid w:val="001D15AB"/>
    <w:rsid w:val="001D3F1A"/>
    <w:rsid w:val="001D5C8D"/>
    <w:rsid w:val="001E29A8"/>
    <w:rsid w:val="001E2D4E"/>
    <w:rsid w:val="001E69E0"/>
    <w:rsid w:val="00202C80"/>
    <w:rsid w:val="00203C12"/>
    <w:rsid w:val="00232A4F"/>
    <w:rsid w:val="00240C41"/>
    <w:rsid w:val="00242552"/>
    <w:rsid w:val="0024330E"/>
    <w:rsid w:val="002553CD"/>
    <w:rsid w:val="002620BE"/>
    <w:rsid w:val="00262852"/>
    <w:rsid w:val="00263836"/>
    <w:rsid w:val="002755AF"/>
    <w:rsid w:val="0028145F"/>
    <w:rsid w:val="002912AC"/>
    <w:rsid w:val="00291F5F"/>
    <w:rsid w:val="002B061E"/>
    <w:rsid w:val="002D1455"/>
    <w:rsid w:val="002D2BEF"/>
    <w:rsid w:val="002D6A52"/>
    <w:rsid w:val="002E3429"/>
    <w:rsid w:val="002F7E52"/>
    <w:rsid w:val="003215C0"/>
    <w:rsid w:val="00325F46"/>
    <w:rsid w:val="00350D2F"/>
    <w:rsid w:val="00352143"/>
    <w:rsid w:val="00355DEA"/>
    <w:rsid w:val="00380464"/>
    <w:rsid w:val="003816F8"/>
    <w:rsid w:val="0038394F"/>
    <w:rsid w:val="00390AD5"/>
    <w:rsid w:val="003958C2"/>
    <w:rsid w:val="003962B6"/>
    <w:rsid w:val="003B66A7"/>
    <w:rsid w:val="003C6674"/>
    <w:rsid w:val="003D2410"/>
    <w:rsid w:val="003D3268"/>
    <w:rsid w:val="003D69CD"/>
    <w:rsid w:val="003E2CF2"/>
    <w:rsid w:val="003F7A4C"/>
    <w:rsid w:val="00400D5F"/>
    <w:rsid w:val="00401CFE"/>
    <w:rsid w:val="004157A0"/>
    <w:rsid w:val="00431209"/>
    <w:rsid w:val="0044594A"/>
    <w:rsid w:val="00455BBC"/>
    <w:rsid w:val="00457731"/>
    <w:rsid w:val="00467C56"/>
    <w:rsid w:val="00472E72"/>
    <w:rsid w:val="0047586B"/>
    <w:rsid w:val="00482184"/>
    <w:rsid w:val="004B2FCD"/>
    <w:rsid w:val="004C61DC"/>
    <w:rsid w:val="004D5479"/>
    <w:rsid w:val="004E4DAD"/>
    <w:rsid w:val="004F7B51"/>
    <w:rsid w:val="00500C70"/>
    <w:rsid w:val="00502C55"/>
    <w:rsid w:val="005233BD"/>
    <w:rsid w:val="0053370E"/>
    <w:rsid w:val="00536287"/>
    <w:rsid w:val="005400FE"/>
    <w:rsid w:val="00541D76"/>
    <w:rsid w:val="00550C7F"/>
    <w:rsid w:val="00550DEF"/>
    <w:rsid w:val="00552F62"/>
    <w:rsid w:val="00556D55"/>
    <w:rsid w:val="00574948"/>
    <w:rsid w:val="00577E6F"/>
    <w:rsid w:val="0058066A"/>
    <w:rsid w:val="0059542C"/>
    <w:rsid w:val="005A286B"/>
    <w:rsid w:val="005A63BB"/>
    <w:rsid w:val="005B170F"/>
    <w:rsid w:val="005C444A"/>
    <w:rsid w:val="005D4B35"/>
    <w:rsid w:val="005D567F"/>
    <w:rsid w:val="005D7693"/>
    <w:rsid w:val="005E16A5"/>
    <w:rsid w:val="005E4665"/>
    <w:rsid w:val="005E74E2"/>
    <w:rsid w:val="006105B2"/>
    <w:rsid w:val="00610E62"/>
    <w:rsid w:val="00610EC8"/>
    <w:rsid w:val="00622D33"/>
    <w:rsid w:val="00627B69"/>
    <w:rsid w:val="00632935"/>
    <w:rsid w:val="00652BF7"/>
    <w:rsid w:val="00655450"/>
    <w:rsid w:val="00655556"/>
    <w:rsid w:val="006615F4"/>
    <w:rsid w:val="00670D1B"/>
    <w:rsid w:val="0067664B"/>
    <w:rsid w:val="006928B5"/>
    <w:rsid w:val="00693F87"/>
    <w:rsid w:val="006A4712"/>
    <w:rsid w:val="006B2A41"/>
    <w:rsid w:val="006B4200"/>
    <w:rsid w:val="006C1DA6"/>
    <w:rsid w:val="006C2A66"/>
    <w:rsid w:val="006C62BB"/>
    <w:rsid w:val="006D5652"/>
    <w:rsid w:val="006D6D4D"/>
    <w:rsid w:val="006E64AC"/>
    <w:rsid w:val="006F5844"/>
    <w:rsid w:val="00702507"/>
    <w:rsid w:val="00720415"/>
    <w:rsid w:val="00735637"/>
    <w:rsid w:val="007473DD"/>
    <w:rsid w:val="00752827"/>
    <w:rsid w:val="00753E5E"/>
    <w:rsid w:val="00756CCA"/>
    <w:rsid w:val="007570D3"/>
    <w:rsid w:val="00772951"/>
    <w:rsid w:val="00791144"/>
    <w:rsid w:val="007A203E"/>
    <w:rsid w:val="007A4FDD"/>
    <w:rsid w:val="007D156C"/>
    <w:rsid w:val="007D5582"/>
    <w:rsid w:val="007E2BF5"/>
    <w:rsid w:val="007E516E"/>
    <w:rsid w:val="007F56C1"/>
    <w:rsid w:val="007F6B2A"/>
    <w:rsid w:val="007F6E71"/>
    <w:rsid w:val="00833732"/>
    <w:rsid w:val="008343E4"/>
    <w:rsid w:val="0084025A"/>
    <w:rsid w:val="008449DF"/>
    <w:rsid w:val="00844BEA"/>
    <w:rsid w:val="008605E3"/>
    <w:rsid w:val="0086566F"/>
    <w:rsid w:val="008663C8"/>
    <w:rsid w:val="008735FB"/>
    <w:rsid w:val="00882F84"/>
    <w:rsid w:val="00885A44"/>
    <w:rsid w:val="00890050"/>
    <w:rsid w:val="00891959"/>
    <w:rsid w:val="008A1030"/>
    <w:rsid w:val="008A11E1"/>
    <w:rsid w:val="008A214F"/>
    <w:rsid w:val="008A78A9"/>
    <w:rsid w:val="008B0E7D"/>
    <w:rsid w:val="008B3EA9"/>
    <w:rsid w:val="008B451A"/>
    <w:rsid w:val="008E00FB"/>
    <w:rsid w:val="008E15A7"/>
    <w:rsid w:val="008E677B"/>
    <w:rsid w:val="008F2BC8"/>
    <w:rsid w:val="0090699D"/>
    <w:rsid w:val="0091134E"/>
    <w:rsid w:val="00914D29"/>
    <w:rsid w:val="00916FE9"/>
    <w:rsid w:val="00921C28"/>
    <w:rsid w:val="00924311"/>
    <w:rsid w:val="009254D4"/>
    <w:rsid w:val="00927CAE"/>
    <w:rsid w:val="00930983"/>
    <w:rsid w:val="009345B2"/>
    <w:rsid w:val="0093614F"/>
    <w:rsid w:val="009378A5"/>
    <w:rsid w:val="00954289"/>
    <w:rsid w:val="00956CB5"/>
    <w:rsid w:val="00961739"/>
    <w:rsid w:val="00962076"/>
    <w:rsid w:val="009726F9"/>
    <w:rsid w:val="00975CAE"/>
    <w:rsid w:val="009771AA"/>
    <w:rsid w:val="00981ACB"/>
    <w:rsid w:val="0099289B"/>
    <w:rsid w:val="009A3944"/>
    <w:rsid w:val="009B0A2C"/>
    <w:rsid w:val="009C645C"/>
    <w:rsid w:val="009D00C7"/>
    <w:rsid w:val="009D0699"/>
    <w:rsid w:val="009D4C2E"/>
    <w:rsid w:val="009E2730"/>
    <w:rsid w:val="009E29B4"/>
    <w:rsid w:val="009E70CC"/>
    <w:rsid w:val="009E7313"/>
    <w:rsid w:val="00A00B72"/>
    <w:rsid w:val="00A03B6A"/>
    <w:rsid w:val="00A06038"/>
    <w:rsid w:val="00A06889"/>
    <w:rsid w:val="00A2552F"/>
    <w:rsid w:val="00A33769"/>
    <w:rsid w:val="00A63D79"/>
    <w:rsid w:val="00A64746"/>
    <w:rsid w:val="00A647C4"/>
    <w:rsid w:val="00A65487"/>
    <w:rsid w:val="00A812F7"/>
    <w:rsid w:val="00A83B92"/>
    <w:rsid w:val="00A90C77"/>
    <w:rsid w:val="00A9131D"/>
    <w:rsid w:val="00A91681"/>
    <w:rsid w:val="00AD195E"/>
    <w:rsid w:val="00AD5FF5"/>
    <w:rsid w:val="00B01DEE"/>
    <w:rsid w:val="00B042C9"/>
    <w:rsid w:val="00B055EA"/>
    <w:rsid w:val="00B10B3B"/>
    <w:rsid w:val="00B22B84"/>
    <w:rsid w:val="00B26D13"/>
    <w:rsid w:val="00B40459"/>
    <w:rsid w:val="00B4514B"/>
    <w:rsid w:val="00B5663E"/>
    <w:rsid w:val="00B56EDF"/>
    <w:rsid w:val="00B73D30"/>
    <w:rsid w:val="00B7499F"/>
    <w:rsid w:val="00B8045A"/>
    <w:rsid w:val="00B833DA"/>
    <w:rsid w:val="00B83DD9"/>
    <w:rsid w:val="00B91667"/>
    <w:rsid w:val="00B94DE4"/>
    <w:rsid w:val="00BA361B"/>
    <w:rsid w:val="00BA4A23"/>
    <w:rsid w:val="00BC0B9C"/>
    <w:rsid w:val="00BC5A53"/>
    <w:rsid w:val="00C11F6B"/>
    <w:rsid w:val="00C1533E"/>
    <w:rsid w:val="00C17B78"/>
    <w:rsid w:val="00C36283"/>
    <w:rsid w:val="00C47931"/>
    <w:rsid w:val="00C51ACB"/>
    <w:rsid w:val="00C53789"/>
    <w:rsid w:val="00C565CD"/>
    <w:rsid w:val="00C56A91"/>
    <w:rsid w:val="00C679D0"/>
    <w:rsid w:val="00C9069E"/>
    <w:rsid w:val="00C917D0"/>
    <w:rsid w:val="00C94BBB"/>
    <w:rsid w:val="00CC1365"/>
    <w:rsid w:val="00CC5A19"/>
    <w:rsid w:val="00CF3E4B"/>
    <w:rsid w:val="00CF611A"/>
    <w:rsid w:val="00CF63AE"/>
    <w:rsid w:val="00CF7B04"/>
    <w:rsid w:val="00D012AE"/>
    <w:rsid w:val="00D01875"/>
    <w:rsid w:val="00D25494"/>
    <w:rsid w:val="00D308C2"/>
    <w:rsid w:val="00D43C8E"/>
    <w:rsid w:val="00D51AB1"/>
    <w:rsid w:val="00D53A5F"/>
    <w:rsid w:val="00D6329D"/>
    <w:rsid w:val="00D634E1"/>
    <w:rsid w:val="00D72902"/>
    <w:rsid w:val="00D76D25"/>
    <w:rsid w:val="00D81BAF"/>
    <w:rsid w:val="00D8368E"/>
    <w:rsid w:val="00D83E60"/>
    <w:rsid w:val="00D94301"/>
    <w:rsid w:val="00D94D1C"/>
    <w:rsid w:val="00DA11DF"/>
    <w:rsid w:val="00DA270D"/>
    <w:rsid w:val="00DA2B00"/>
    <w:rsid w:val="00DA567C"/>
    <w:rsid w:val="00DC1A75"/>
    <w:rsid w:val="00DD0D65"/>
    <w:rsid w:val="00DD50F5"/>
    <w:rsid w:val="00DD76CD"/>
    <w:rsid w:val="00DE7C1A"/>
    <w:rsid w:val="00DF3010"/>
    <w:rsid w:val="00DF51E3"/>
    <w:rsid w:val="00E04BEB"/>
    <w:rsid w:val="00E04FBD"/>
    <w:rsid w:val="00E14CC3"/>
    <w:rsid w:val="00E20723"/>
    <w:rsid w:val="00E35D14"/>
    <w:rsid w:val="00E435C4"/>
    <w:rsid w:val="00E45E48"/>
    <w:rsid w:val="00E56EE4"/>
    <w:rsid w:val="00E608D2"/>
    <w:rsid w:val="00E61254"/>
    <w:rsid w:val="00E64ADF"/>
    <w:rsid w:val="00E66015"/>
    <w:rsid w:val="00E717B6"/>
    <w:rsid w:val="00E72B81"/>
    <w:rsid w:val="00E74C24"/>
    <w:rsid w:val="00E83563"/>
    <w:rsid w:val="00E85E0A"/>
    <w:rsid w:val="00E97B5C"/>
    <w:rsid w:val="00EA3405"/>
    <w:rsid w:val="00EA3503"/>
    <w:rsid w:val="00EB34B8"/>
    <w:rsid w:val="00EC506B"/>
    <w:rsid w:val="00ED1ACD"/>
    <w:rsid w:val="00ED300A"/>
    <w:rsid w:val="00EF3463"/>
    <w:rsid w:val="00F048F2"/>
    <w:rsid w:val="00F12841"/>
    <w:rsid w:val="00F13D47"/>
    <w:rsid w:val="00F30F92"/>
    <w:rsid w:val="00F33D6A"/>
    <w:rsid w:val="00F43537"/>
    <w:rsid w:val="00F51068"/>
    <w:rsid w:val="00F532B4"/>
    <w:rsid w:val="00F56173"/>
    <w:rsid w:val="00F711F2"/>
    <w:rsid w:val="00F7127A"/>
    <w:rsid w:val="00F72917"/>
    <w:rsid w:val="00F95D94"/>
    <w:rsid w:val="00FA3C29"/>
    <w:rsid w:val="00FB300C"/>
    <w:rsid w:val="00FC60D7"/>
    <w:rsid w:val="00FE0BAC"/>
    <w:rsid w:val="00FE0E47"/>
    <w:rsid w:val="00FE1484"/>
    <w:rsid w:val="00FE3FD7"/>
    <w:rsid w:val="00FF5751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651CC13048330DB363CA02BC3476906C8A2233DE05A0F9D85140568559277A8D063BA0024C50949A0EB038B21A665E006352F66B4C4BF462DBE63J1J" TargetMode="External"/><Relationship Id="rId13" Type="http://schemas.openxmlformats.org/officeDocument/2006/relationships/hyperlink" Target="consultantplus://offline/ref=3EB651CC13048330DB363CA02BC3476906C8A22337E9530F9B85140568559277A8D063A8007CC90B48BEEB019E77F7236BJ5J" TargetMode="External"/><Relationship Id="rId18" Type="http://schemas.openxmlformats.org/officeDocument/2006/relationships/hyperlink" Target="consultantplus://offline/ref=3EB651CC13048330DB363CA02BC3476906C8A22334E1510C9A8C490F600C9E75AFDF3CAD076DC90849A0EB06857EA370F15E3A2C79AAC3A65A2FBC336DJ5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B651CC13048330DB363CA02BC3476906C8A22330E657019985140568559277A8D063BA0024C50949A0EB038B21A665E006352F66B4C4BF462DBE63J1J" TargetMode="External"/><Relationship Id="rId12" Type="http://schemas.openxmlformats.org/officeDocument/2006/relationships/hyperlink" Target="consultantplus://offline/ref=3EB651CC13048330DB363CA02BC3476906C8A22332E2550990D81E0D31599070A78F74BD4928C40949A2E30DD424B374B809363078B3DDA3442F6BJCJ" TargetMode="External"/><Relationship Id="rId17" Type="http://schemas.openxmlformats.org/officeDocument/2006/relationships/hyperlink" Target="consultantplus://offline/ref=3EB651CC13048330DB363CA02BC3476906C8A22334E1560F9F85140568559277A8D063A8007CC90B48BEEB019E77F7236BJ5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EB651CC13048330DB363CA02BC3476906C8A2233CE35B0090D81E0D31599070A78F66BD1124C60857A0EC188275F562J1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651CC13048330DB363CA02BC3476906C8A22336E75B0C9E85140568559277A8D063BA0024C50949A0EB0E8B21A665E006352F66B4C4BF462DBE63J1J" TargetMode="External"/><Relationship Id="rId11" Type="http://schemas.openxmlformats.org/officeDocument/2006/relationships/hyperlink" Target="consultantplus://offline/ref=3EB651CC13048330DB363CA02BC3476906C8A22332E2550990D81E0D31599070A78F74BD4928C40949A0EE0DD424B374B809363078B3DDA3442F6BJC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EB651CC13048330DB363CA02BC3476906C8A22337E5540D9D85140568559277A8D063BA0024C50949A0EA058B21A665E006352F66B4C4BF462DBE63J1J" TargetMode="External"/><Relationship Id="rId10" Type="http://schemas.openxmlformats.org/officeDocument/2006/relationships/hyperlink" Target="consultantplus://offline/ref=3EB651CC13048330DB363CA02BC3476906C8A22332E2550990D81E0D31599070A78F66BD1124C60857A0EC188275F562J1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B651CC13048330DB363CA02BC3476906C8A22334E1510C9A8C490F600C9E75AFDF3CAD076DC90849A0EB06857EA370F15E3A2C79AAC3A65A2FBC336DJ5J" TargetMode="External"/><Relationship Id="rId14" Type="http://schemas.openxmlformats.org/officeDocument/2006/relationships/hyperlink" Target="consultantplus://offline/ref=3EB651CC13048330DB363CA02BC3476906C8A22336E1560B9E85140568559277A8D063BA0024C50949A0E9028B21A665E006352F66B4C4BF462DBE63J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Черезова</cp:lastModifiedBy>
  <cp:revision>1</cp:revision>
  <dcterms:created xsi:type="dcterms:W3CDTF">2020-07-21T09:09:00Z</dcterms:created>
  <dcterms:modified xsi:type="dcterms:W3CDTF">2020-07-21T09:10:00Z</dcterms:modified>
</cp:coreProperties>
</file>