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соблюдения организациями, реализующими инвестиционные проекты, условий предоставления льгот по налогу на имущество и по налогу на прибыль</w:t>
      </w:r>
    </w:p>
    <w:p w:rsidR="006D615F" w:rsidRDefault="006D615F" w:rsidP="006D615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D615F" w:rsidRDefault="006D615F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473B" w:rsidRDefault="00A611E3" w:rsidP="006D615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11E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A611E3">
        <w:rPr>
          <w:rFonts w:ascii="Times New Roman" w:hAnsi="Times New Roman" w:cs="Times New Roman"/>
          <w:sz w:val="28"/>
          <w:szCs w:val="28"/>
        </w:rPr>
        <w:t>осуществления контроля соблюдения условий инвестиционных договоров</w:t>
      </w:r>
      <w:proofErr w:type="gramEnd"/>
      <w:r w:rsidRPr="00A611E3">
        <w:rPr>
          <w:rFonts w:ascii="Times New Roman" w:hAnsi="Times New Roman" w:cs="Times New Roman"/>
          <w:sz w:val="28"/>
          <w:szCs w:val="28"/>
        </w:rPr>
        <w:t xml:space="preserve"> </w:t>
      </w:r>
      <w:r w:rsidR="00410F4E">
        <w:rPr>
          <w:rFonts w:ascii="Times New Roman" w:hAnsi="Times New Roman" w:cs="Times New Roman"/>
          <w:sz w:val="28"/>
          <w:szCs w:val="28"/>
        </w:rPr>
        <w:t>п</w:t>
      </w:r>
      <w:r w:rsidRPr="00A611E3">
        <w:rPr>
          <w:rFonts w:ascii="Times New Roman" w:hAnsi="Times New Roman" w:cs="Times New Roman"/>
          <w:sz w:val="28"/>
          <w:szCs w:val="28"/>
        </w:rPr>
        <w:t>о предоставлени</w:t>
      </w:r>
      <w:r w:rsidR="00410F4E">
        <w:rPr>
          <w:rFonts w:ascii="Times New Roman" w:hAnsi="Times New Roman" w:cs="Times New Roman"/>
          <w:sz w:val="28"/>
          <w:szCs w:val="28"/>
        </w:rPr>
        <w:t>ю</w:t>
      </w:r>
      <w:r w:rsidRPr="00A611E3">
        <w:rPr>
          <w:rFonts w:ascii="Times New Roman" w:hAnsi="Times New Roman" w:cs="Times New Roman"/>
          <w:sz w:val="28"/>
          <w:szCs w:val="28"/>
        </w:rPr>
        <w:t xml:space="preserve"> льгот по налогу на имущество и льгот по налогу на прибыль</w:t>
      </w:r>
      <w:r w:rsidR="00D10111">
        <w:rPr>
          <w:rFonts w:ascii="Times New Roman" w:hAnsi="Times New Roman" w:cs="Times New Roman"/>
          <w:sz w:val="28"/>
          <w:szCs w:val="28"/>
        </w:rPr>
        <w:t xml:space="preserve"> </w:t>
      </w:r>
      <w:r w:rsidRPr="00A611E3">
        <w:rPr>
          <w:rFonts w:ascii="Times New Roman" w:hAnsi="Times New Roman" w:cs="Times New Roman"/>
          <w:sz w:val="28"/>
          <w:szCs w:val="28"/>
        </w:rPr>
        <w:t>проведена документарная проверка обоснованности  использования налоговых льгот</w:t>
      </w:r>
      <w:r w:rsidR="0070473B">
        <w:rPr>
          <w:rFonts w:ascii="Times New Roman" w:hAnsi="Times New Roman" w:cs="Times New Roman"/>
          <w:sz w:val="28"/>
          <w:szCs w:val="28"/>
        </w:rPr>
        <w:t xml:space="preserve"> следующих организаций:</w:t>
      </w:r>
    </w:p>
    <w:p w:rsidR="0070473B" w:rsidRPr="005F7CE0" w:rsidRDefault="00EB3FDA" w:rsidP="0070473B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2016 года – ОАО </w:t>
      </w:r>
      <w:r w:rsidR="0070473B" w:rsidRPr="0070473B">
        <w:rPr>
          <w:rFonts w:ascii="Times New Roman" w:hAnsi="Times New Roman" w:cs="Times New Roman"/>
          <w:sz w:val="28"/>
          <w:szCs w:val="28"/>
        </w:rPr>
        <w:t>«Воткинская промышленная компания»</w:t>
      </w:r>
      <w:r w:rsidR="00050C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реализующее инвестиционный проект «</w:t>
      </w:r>
      <w:r w:rsidR="005F7CE0">
        <w:rPr>
          <w:rFonts w:ascii="Times New Roman" w:hAnsi="Times New Roman" w:cs="Times New Roman"/>
          <w:sz w:val="28"/>
          <w:szCs w:val="28"/>
        </w:rPr>
        <w:t>Расширение производства трубопроводной арматуры».</w:t>
      </w:r>
    </w:p>
    <w:p w:rsidR="004418B6" w:rsidRPr="0070473B" w:rsidRDefault="00AC2487" w:rsidP="005F7CE0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473B">
        <w:rPr>
          <w:rFonts w:ascii="Times New Roman" w:hAnsi="Times New Roman"/>
          <w:sz w:val="28"/>
          <w:szCs w:val="28"/>
        </w:rPr>
        <w:t xml:space="preserve">В результате проверки установлено соблюдение организацией условий инвестиционных договоров, использование в </w:t>
      </w:r>
      <w:r w:rsidR="002737F4" w:rsidRPr="0070473B">
        <w:rPr>
          <w:rFonts w:ascii="Times New Roman" w:hAnsi="Times New Roman"/>
          <w:sz w:val="28"/>
          <w:szCs w:val="28"/>
        </w:rPr>
        <w:t>2014</w:t>
      </w:r>
      <w:r w:rsidR="009D6966">
        <w:rPr>
          <w:rFonts w:ascii="Times New Roman" w:hAnsi="Times New Roman"/>
          <w:sz w:val="28"/>
          <w:szCs w:val="28"/>
        </w:rPr>
        <w:t xml:space="preserve"> году</w:t>
      </w:r>
      <w:r w:rsidR="002737F4" w:rsidRPr="0070473B">
        <w:rPr>
          <w:rFonts w:ascii="Times New Roman" w:hAnsi="Times New Roman"/>
          <w:sz w:val="28"/>
          <w:szCs w:val="28"/>
        </w:rPr>
        <w:t>, 2015</w:t>
      </w:r>
      <w:r w:rsidRPr="0070473B">
        <w:rPr>
          <w:rFonts w:ascii="Times New Roman" w:hAnsi="Times New Roman"/>
          <w:sz w:val="28"/>
          <w:szCs w:val="28"/>
        </w:rPr>
        <w:t xml:space="preserve"> год</w:t>
      </w:r>
      <w:r w:rsidR="009D6966">
        <w:rPr>
          <w:rFonts w:ascii="Times New Roman" w:hAnsi="Times New Roman"/>
          <w:sz w:val="28"/>
          <w:szCs w:val="28"/>
        </w:rPr>
        <w:t>у</w:t>
      </w:r>
      <w:r w:rsidRPr="0070473B">
        <w:rPr>
          <w:rFonts w:ascii="Times New Roman" w:hAnsi="Times New Roman"/>
          <w:sz w:val="28"/>
          <w:szCs w:val="28"/>
        </w:rPr>
        <w:t xml:space="preserve"> и 1 </w:t>
      </w:r>
      <w:r w:rsidR="002737F4" w:rsidRPr="0070473B">
        <w:rPr>
          <w:rFonts w:ascii="Times New Roman" w:hAnsi="Times New Roman"/>
          <w:sz w:val="28"/>
          <w:szCs w:val="28"/>
        </w:rPr>
        <w:t>квартале</w:t>
      </w:r>
      <w:r w:rsidRPr="0070473B">
        <w:rPr>
          <w:rFonts w:ascii="Times New Roman" w:hAnsi="Times New Roman"/>
          <w:sz w:val="28"/>
          <w:szCs w:val="28"/>
        </w:rPr>
        <w:t xml:space="preserve"> 201</w:t>
      </w:r>
      <w:r w:rsidR="002737F4" w:rsidRPr="0070473B">
        <w:rPr>
          <w:rFonts w:ascii="Times New Roman" w:hAnsi="Times New Roman"/>
          <w:sz w:val="28"/>
          <w:szCs w:val="28"/>
        </w:rPr>
        <w:t>6</w:t>
      </w:r>
      <w:r w:rsidRPr="0070473B">
        <w:rPr>
          <w:rFonts w:ascii="Times New Roman" w:hAnsi="Times New Roman"/>
          <w:sz w:val="28"/>
          <w:szCs w:val="28"/>
        </w:rPr>
        <w:t xml:space="preserve"> года льгот по налогу на имущество и по налогу на прибыль организаций признано обоснованным.</w:t>
      </w:r>
    </w:p>
    <w:p w:rsidR="00AC2487" w:rsidRPr="005F7CE0" w:rsidRDefault="00544D86" w:rsidP="005F7CE0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11270">
        <w:rPr>
          <w:rFonts w:ascii="Times New Roman" w:hAnsi="Times New Roman" w:cs="Times New Roman"/>
          <w:sz w:val="28"/>
          <w:szCs w:val="28"/>
        </w:rPr>
        <w:t xml:space="preserve"> сентября 2016 года – ООО «Мебельная компания «Мама», «Серийное производство нового продукта прихожая Мама «Статная» и «Приветливая» с элементами кованых изделий методом холодной ковки».</w:t>
      </w:r>
    </w:p>
    <w:p w:rsidR="000D0E23" w:rsidRPr="000D0E23" w:rsidRDefault="00C519E0" w:rsidP="00C519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473B">
        <w:rPr>
          <w:rFonts w:ascii="Times New Roman" w:hAnsi="Times New Roman"/>
          <w:sz w:val="28"/>
          <w:szCs w:val="28"/>
        </w:rPr>
        <w:t>В результате проверки установлено соблюдение организацией условий инвестиционных договоров, использование в 2014</w:t>
      </w:r>
      <w:r w:rsidR="009D6966">
        <w:rPr>
          <w:rFonts w:ascii="Times New Roman" w:hAnsi="Times New Roman"/>
          <w:sz w:val="28"/>
          <w:szCs w:val="28"/>
        </w:rPr>
        <w:t xml:space="preserve"> году</w:t>
      </w:r>
      <w:r w:rsidRPr="0070473B">
        <w:rPr>
          <w:rFonts w:ascii="Times New Roman" w:hAnsi="Times New Roman"/>
          <w:sz w:val="28"/>
          <w:szCs w:val="28"/>
        </w:rPr>
        <w:t>, 2015 год</w:t>
      </w:r>
      <w:r w:rsidR="009D6966">
        <w:rPr>
          <w:rFonts w:ascii="Times New Roman" w:hAnsi="Times New Roman"/>
          <w:sz w:val="28"/>
          <w:szCs w:val="28"/>
        </w:rPr>
        <w:t>у</w:t>
      </w:r>
      <w:r w:rsidRPr="0070473B">
        <w:rPr>
          <w:rFonts w:ascii="Times New Roman" w:hAnsi="Times New Roman"/>
          <w:sz w:val="28"/>
          <w:szCs w:val="28"/>
        </w:rPr>
        <w:t xml:space="preserve"> и </w:t>
      </w:r>
      <w:r w:rsidR="00CF293D">
        <w:rPr>
          <w:rFonts w:ascii="Times New Roman" w:hAnsi="Times New Roman"/>
          <w:sz w:val="28"/>
          <w:szCs w:val="28"/>
        </w:rPr>
        <w:t>1</w:t>
      </w:r>
      <w:r w:rsidR="009D6966">
        <w:rPr>
          <w:rFonts w:ascii="Times New Roman" w:hAnsi="Times New Roman"/>
          <w:sz w:val="28"/>
          <w:szCs w:val="28"/>
        </w:rPr>
        <w:t xml:space="preserve"> полугодии </w:t>
      </w:r>
      <w:r w:rsidRPr="0070473B">
        <w:rPr>
          <w:rFonts w:ascii="Times New Roman" w:hAnsi="Times New Roman"/>
          <w:sz w:val="28"/>
          <w:szCs w:val="28"/>
        </w:rPr>
        <w:t>2016 года льгот по налогу на имущество и по налогу на прибыль организаций признано обоснованным.</w:t>
      </w:r>
    </w:p>
    <w:sectPr w:rsidR="000D0E23" w:rsidRPr="000D0E23" w:rsidSect="00DF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93" w:rsidRDefault="003E3E93" w:rsidP="00BC319B">
      <w:r>
        <w:separator/>
      </w:r>
    </w:p>
  </w:endnote>
  <w:endnote w:type="continuationSeparator" w:id="0">
    <w:p w:rsidR="003E3E93" w:rsidRDefault="003E3E93" w:rsidP="00BC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93" w:rsidRDefault="003E3E93" w:rsidP="00BC319B">
      <w:r>
        <w:separator/>
      </w:r>
    </w:p>
  </w:footnote>
  <w:footnote w:type="continuationSeparator" w:id="0">
    <w:p w:rsidR="003E3E93" w:rsidRDefault="003E3E93" w:rsidP="00BC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19B" w:rsidRDefault="00BC31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2DC92934"/>
    <w:multiLevelType w:val="hybridMultilevel"/>
    <w:tmpl w:val="0630A352"/>
    <w:lvl w:ilvl="0" w:tplc="DA7E9F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6FA61079"/>
    <w:multiLevelType w:val="hybridMultilevel"/>
    <w:tmpl w:val="0958C416"/>
    <w:lvl w:ilvl="0" w:tplc="7B5CD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C457FE"/>
    <w:multiLevelType w:val="hybridMultilevel"/>
    <w:tmpl w:val="CFBCF586"/>
    <w:lvl w:ilvl="0" w:tplc="0AA607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C14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1735"/>
    <w:rsid w:val="000C183C"/>
    <w:rsid w:val="000C2E53"/>
    <w:rsid w:val="000C3B2F"/>
    <w:rsid w:val="000C53CD"/>
    <w:rsid w:val="000C5758"/>
    <w:rsid w:val="000C6C17"/>
    <w:rsid w:val="000D062D"/>
    <w:rsid w:val="000D0E23"/>
    <w:rsid w:val="000D1F51"/>
    <w:rsid w:val="000D239A"/>
    <w:rsid w:val="000D23F8"/>
    <w:rsid w:val="000D3708"/>
    <w:rsid w:val="000D39C7"/>
    <w:rsid w:val="000D5834"/>
    <w:rsid w:val="000D5935"/>
    <w:rsid w:val="000D7F9E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1FB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52F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7F4"/>
    <w:rsid w:val="00273A8B"/>
    <w:rsid w:val="0027768D"/>
    <w:rsid w:val="002812F9"/>
    <w:rsid w:val="00281423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6EBF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0F15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6763"/>
    <w:rsid w:val="003D6788"/>
    <w:rsid w:val="003D6888"/>
    <w:rsid w:val="003D6B26"/>
    <w:rsid w:val="003D6B84"/>
    <w:rsid w:val="003E2167"/>
    <w:rsid w:val="003E2993"/>
    <w:rsid w:val="003E3E93"/>
    <w:rsid w:val="003E5B33"/>
    <w:rsid w:val="003E5FA4"/>
    <w:rsid w:val="003E6693"/>
    <w:rsid w:val="003E6CD7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0F4E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18B6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67562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D5E53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4D86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5F7CE0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638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2A4A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15F"/>
    <w:rsid w:val="006D636E"/>
    <w:rsid w:val="006E23C5"/>
    <w:rsid w:val="006E3579"/>
    <w:rsid w:val="006E4DA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473B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464B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1270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CC3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3084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C34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541D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966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11E3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3DAD"/>
    <w:rsid w:val="00A94310"/>
    <w:rsid w:val="00A946A3"/>
    <w:rsid w:val="00A94A7D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24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6467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19B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50F8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19E0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246C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09CB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293D"/>
    <w:rsid w:val="00CF3CBA"/>
    <w:rsid w:val="00CF3F16"/>
    <w:rsid w:val="00CF445A"/>
    <w:rsid w:val="00CF4533"/>
    <w:rsid w:val="00CF55E2"/>
    <w:rsid w:val="00CF5A33"/>
    <w:rsid w:val="00CF5C86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11"/>
    <w:rsid w:val="00D1017A"/>
    <w:rsid w:val="00D10409"/>
    <w:rsid w:val="00D10A66"/>
    <w:rsid w:val="00D1168B"/>
    <w:rsid w:val="00D12AD0"/>
    <w:rsid w:val="00D138DD"/>
    <w:rsid w:val="00D13D13"/>
    <w:rsid w:val="00D1403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4FA"/>
    <w:rsid w:val="00D8576B"/>
    <w:rsid w:val="00D85D39"/>
    <w:rsid w:val="00D86BE6"/>
    <w:rsid w:val="00D870BE"/>
    <w:rsid w:val="00D87F42"/>
    <w:rsid w:val="00D87FCC"/>
    <w:rsid w:val="00D9456A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3FDA"/>
    <w:rsid w:val="00EB411D"/>
    <w:rsid w:val="00EB4AB1"/>
    <w:rsid w:val="00EB4AEB"/>
    <w:rsid w:val="00EB4F34"/>
    <w:rsid w:val="00EB5129"/>
    <w:rsid w:val="00EB6FB0"/>
    <w:rsid w:val="00EB70B3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5F89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7FB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751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B5F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19B"/>
  </w:style>
  <w:style w:type="paragraph" w:styleId="a6">
    <w:name w:val="footer"/>
    <w:basedOn w:val="a"/>
    <w:link w:val="a7"/>
    <w:uiPriority w:val="99"/>
    <w:unhideWhenUsed/>
    <w:rsid w:val="00BC3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611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3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19B"/>
  </w:style>
  <w:style w:type="paragraph" w:styleId="a6">
    <w:name w:val="footer"/>
    <w:basedOn w:val="a"/>
    <w:link w:val="a7"/>
    <w:uiPriority w:val="99"/>
    <w:unhideWhenUsed/>
    <w:rsid w:val="00BC3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Шабалина Татьяна Николаевна</cp:lastModifiedBy>
  <cp:revision>11</cp:revision>
  <dcterms:created xsi:type="dcterms:W3CDTF">2015-12-18T06:13:00Z</dcterms:created>
  <dcterms:modified xsi:type="dcterms:W3CDTF">2016-10-04T11:10:00Z</dcterms:modified>
</cp:coreProperties>
</file>