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84" w:rsidRDefault="00A029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2984" w:rsidRDefault="00A0298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029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2984" w:rsidRDefault="00A02984">
            <w:pPr>
              <w:pStyle w:val="ConsPlusNormal"/>
            </w:pPr>
            <w:r>
              <w:t>19 марта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2984" w:rsidRDefault="00A02984">
            <w:pPr>
              <w:pStyle w:val="ConsPlusNormal"/>
              <w:jc w:val="right"/>
            </w:pPr>
            <w:r>
              <w:t>N 106</w:t>
            </w:r>
          </w:p>
        </w:tc>
      </w:tr>
    </w:tbl>
    <w:p w:rsidR="00A02984" w:rsidRDefault="00A0298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A02984" w:rsidRDefault="00A02984">
      <w:pPr>
        <w:pStyle w:val="ConsPlusNormal"/>
        <w:jc w:val="center"/>
      </w:pPr>
    </w:p>
    <w:p w:rsidR="00A02984" w:rsidRDefault="00A02984">
      <w:pPr>
        <w:pStyle w:val="ConsPlusTitle"/>
        <w:jc w:val="center"/>
      </w:pPr>
      <w:r>
        <w:t>УКАЗ</w:t>
      </w:r>
    </w:p>
    <w:p w:rsidR="00A02984" w:rsidRDefault="00A02984">
      <w:pPr>
        <w:pStyle w:val="ConsPlusTitle"/>
        <w:jc w:val="center"/>
      </w:pPr>
    </w:p>
    <w:p w:rsidR="00A02984" w:rsidRDefault="00A02984">
      <w:pPr>
        <w:pStyle w:val="ConsPlusTitle"/>
        <w:jc w:val="center"/>
      </w:pPr>
      <w:r>
        <w:t>ГЛАВЫ УДМУРТСКОЙ РЕСПУБЛИКИ</w:t>
      </w:r>
    </w:p>
    <w:p w:rsidR="00A02984" w:rsidRDefault="00A02984">
      <w:pPr>
        <w:pStyle w:val="ConsPlusTitle"/>
        <w:jc w:val="center"/>
      </w:pPr>
    </w:p>
    <w:p w:rsidR="00A02984" w:rsidRDefault="00A02984">
      <w:pPr>
        <w:pStyle w:val="ConsPlusTitle"/>
        <w:jc w:val="center"/>
      </w:pPr>
      <w:r>
        <w:t>О СОЗДАНИИ СИСТЕМЫ ПРОФЕССИОНАЛЬНО-ОБЩЕСТВЕННОЙ ОЦЕНКИ</w:t>
      </w:r>
    </w:p>
    <w:p w:rsidR="00A02984" w:rsidRDefault="00A02984">
      <w:pPr>
        <w:pStyle w:val="ConsPlusTitle"/>
        <w:jc w:val="center"/>
      </w:pPr>
      <w:r>
        <w:t xml:space="preserve">ПРОФЕССИОНАЛЬНОГО ОБРАЗОВАНИЯ И </w:t>
      </w:r>
      <w:proofErr w:type="gramStart"/>
      <w:r>
        <w:t>ПРОФЕССИОНАЛЬНЫХ</w:t>
      </w:r>
      <w:proofErr w:type="gramEnd"/>
    </w:p>
    <w:p w:rsidR="00A02984" w:rsidRDefault="00A02984">
      <w:pPr>
        <w:pStyle w:val="ConsPlusTitle"/>
        <w:jc w:val="center"/>
      </w:pPr>
      <w:r>
        <w:t>КВАЛИФИКАЦИЙ В УДМУРТСКОЙ РЕСПУБЛИКЕ</w:t>
      </w:r>
    </w:p>
    <w:p w:rsidR="00A02984" w:rsidRDefault="00A02984">
      <w:pPr>
        <w:pStyle w:val="ConsPlusNormal"/>
        <w:ind w:firstLine="540"/>
        <w:jc w:val="both"/>
      </w:pPr>
    </w:p>
    <w:p w:rsidR="00A02984" w:rsidRDefault="00A02984">
      <w:pPr>
        <w:pStyle w:val="ConsPlusNormal"/>
        <w:ind w:firstLine="540"/>
        <w:jc w:val="both"/>
      </w:pPr>
      <w:r>
        <w:t>В целях создания системы профессионально-общественной оценки профессионального образования и профессиональных квалификаций в Удмуртской Республике постановляю:</w:t>
      </w:r>
    </w:p>
    <w:p w:rsidR="00A02984" w:rsidRDefault="00A02984">
      <w:pPr>
        <w:pStyle w:val="ConsPlusNormal"/>
        <w:ind w:firstLine="540"/>
        <w:jc w:val="both"/>
      </w:pPr>
      <w:r>
        <w:t>1. Исполнительным органам государственной власти Удмуртской Республики, осуществляющим координацию и регулирование деятельности в соответствующих отраслях (сферах управления), совместно с объединениями работодателей в срок до 1 июня 2014 года:</w:t>
      </w:r>
    </w:p>
    <w:p w:rsidR="00A02984" w:rsidRDefault="00A02984">
      <w:pPr>
        <w:pStyle w:val="ConsPlusNormal"/>
        <w:ind w:firstLine="540"/>
        <w:jc w:val="both"/>
      </w:pPr>
      <w:r>
        <w:t>организовать работу по формированию отраслевых советов по развитию квалификаций и подготовке кадров, в том числе на базе действующих объединений работодателей, определив им следующие задачи:</w:t>
      </w:r>
    </w:p>
    <w:p w:rsidR="00A02984" w:rsidRDefault="00A02984">
      <w:pPr>
        <w:pStyle w:val="ConsPlusNormal"/>
        <w:ind w:firstLine="540"/>
        <w:jc w:val="both"/>
      </w:pPr>
      <w:r>
        <w:t>организация признания, распространения и разработки профессиональных стандартов по приоритетным для Удмуртской Республики профессиям;</w:t>
      </w:r>
    </w:p>
    <w:p w:rsidR="00A02984" w:rsidRDefault="00A02984">
      <w:pPr>
        <w:pStyle w:val="ConsPlusNormal"/>
        <w:ind w:firstLine="540"/>
        <w:jc w:val="both"/>
      </w:pPr>
      <w:r>
        <w:t xml:space="preserve">взаимодействие с профессиональными образовательными организациями и образовательными организациями высшего образования по вопросам обновления и изменения образовательных программ с учетом квалификационных требований работодателей </w:t>
      </w:r>
      <w:proofErr w:type="gramStart"/>
      <w:r>
        <w:t>к</w:t>
      </w:r>
      <w:proofErr w:type="gramEnd"/>
      <w:r>
        <w:t xml:space="preserve"> обучаемым и происходящих изменений в технико-технологическом оснащении предприятий и организаций Удмуртской Республики;</w:t>
      </w:r>
    </w:p>
    <w:p w:rsidR="00A02984" w:rsidRDefault="00A02984">
      <w:pPr>
        <w:pStyle w:val="ConsPlusNormal"/>
        <w:ind w:firstLine="540"/>
        <w:jc w:val="both"/>
      </w:pPr>
      <w:r>
        <w:t>участие в осуществлении профессионально-общественной аккредитации профессиональных образовательных программ.</w:t>
      </w:r>
    </w:p>
    <w:p w:rsidR="00A02984" w:rsidRDefault="00A02984">
      <w:pPr>
        <w:pStyle w:val="ConsPlusNormal"/>
        <w:ind w:firstLine="540"/>
        <w:jc w:val="both"/>
      </w:pPr>
      <w:r>
        <w:t xml:space="preserve">2. </w:t>
      </w:r>
      <w:proofErr w:type="gramStart"/>
      <w:r>
        <w:t>Министерству труда Удмуртской Республики совместно с Министерством образования и науки Удмуртской Республики, исполнительными органами государственной власти Удмуртской Республики, осуществляющими координацию и регулирование деятельности в соответствующих отраслях (сферах управления), объединениями работодателей и профессиональными образовательными организациями организовать работу по выработке основных принципов и правил проведения оценки и сертификации профессиональных квалификаций и компетенций на территории Удмуртской Республики.</w:t>
      </w:r>
      <w:proofErr w:type="gramEnd"/>
    </w:p>
    <w:p w:rsidR="00A02984" w:rsidRDefault="00A02984">
      <w:pPr>
        <w:pStyle w:val="ConsPlusNormal"/>
        <w:ind w:firstLine="540"/>
        <w:jc w:val="both"/>
      </w:pPr>
      <w:r>
        <w:t>3. Министерству образования и науки Удмуртской Республики организовать работу по разработке и внедрению механизмов практико-ориентированного профессионального образования, включающих введение показателей эффективности деятельности профессиональных образовательных организаций и образовательных организаций высшего образования Удмуртской Республики, учитывающих результаты деятельности указанных учреждений по организации взаимодействия со сферой производства и учета ее требований к подготовке кадров.</w:t>
      </w:r>
    </w:p>
    <w:p w:rsidR="00A02984" w:rsidRDefault="00A02984">
      <w:pPr>
        <w:pStyle w:val="ConsPlusNormal"/>
        <w:ind w:firstLine="540"/>
        <w:jc w:val="both"/>
      </w:pPr>
      <w:r>
        <w:t>4. Министерству труда Удмуртской Республики в срок до 1 мая 2014 года разработать и представить на рассмотрение Правительства Удмуртской Республики проект плана мероприятий по реализации настоящего Указа.</w:t>
      </w:r>
    </w:p>
    <w:p w:rsidR="00A02984" w:rsidRDefault="00A02984">
      <w:pPr>
        <w:pStyle w:val="ConsPlusNormal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A02984" w:rsidRDefault="00A02984">
      <w:pPr>
        <w:pStyle w:val="ConsPlusNormal"/>
        <w:ind w:firstLine="540"/>
        <w:jc w:val="both"/>
      </w:pPr>
    </w:p>
    <w:p w:rsidR="00A02984" w:rsidRDefault="00A02984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A02984" w:rsidRDefault="00A02984">
      <w:pPr>
        <w:pStyle w:val="ConsPlusNormal"/>
        <w:jc w:val="right"/>
      </w:pPr>
      <w:r>
        <w:t>Главы Удмуртской Республики</w:t>
      </w:r>
    </w:p>
    <w:p w:rsidR="00A02984" w:rsidRDefault="00A02984">
      <w:pPr>
        <w:pStyle w:val="ConsPlusNormal"/>
        <w:jc w:val="right"/>
      </w:pPr>
      <w:r>
        <w:t>А.В.СОЛОВЬЕВ</w:t>
      </w:r>
    </w:p>
    <w:p w:rsidR="00A02984" w:rsidRDefault="00A02984">
      <w:pPr>
        <w:pStyle w:val="ConsPlusNormal"/>
      </w:pPr>
      <w:r>
        <w:t>г. Ижевск</w:t>
      </w:r>
    </w:p>
    <w:p w:rsidR="00A02984" w:rsidRDefault="00A02984">
      <w:pPr>
        <w:pStyle w:val="ConsPlusNormal"/>
      </w:pPr>
      <w:r>
        <w:lastRenderedPageBreak/>
        <w:t>19 марта 2014 года</w:t>
      </w:r>
    </w:p>
    <w:p w:rsidR="00A02984" w:rsidRDefault="00A02984">
      <w:pPr>
        <w:pStyle w:val="ConsPlusNormal"/>
      </w:pPr>
      <w:r>
        <w:t>N 106</w:t>
      </w:r>
    </w:p>
    <w:p w:rsidR="00A02984" w:rsidRDefault="00A02984">
      <w:pPr>
        <w:pStyle w:val="ConsPlusNormal"/>
        <w:ind w:firstLine="540"/>
        <w:jc w:val="both"/>
      </w:pPr>
    </w:p>
    <w:p w:rsidR="00A02984" w:rsidRDefault="00A02984">
      <w:pPr>
        <w:pStyle w:val="ConsPlusNormal"/>
        <w:ind w:firstLine="540"/>
        <w:jc w:val="both"/>
      </w:pPr>
    </w:p>
    <w:p w:rsidR="00A02984" w:rsidRDefault="00A02984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44013" w:rsidRDefault="00D44013"/>
    <w:sectPr w:rsidR="00D44013" w:rsidSect="003A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A02984"/>
    <w:rsid w:val="007610F6"/>
    <w:rsid w:val="00A02984"/>
    <w:rsid w:val="00D4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9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9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lisina</dc:creator>
  <cp:keywords/>
  <dc:description/>
  <cp:lastModifiedBy>lisina</cp:lastModifiedBy>
  <cp:revision>1</cp:revision>
  <dcterms:created xsi:type="dcterms:W3CDTF">2015-11-09T10:49:00Z</dcterms:created>
  <dcterms:modified xsi:type="dcterms:W3CDTF">2015-11-09T10:54:00Z</dcterms:modified>
</cp:coreProperties>
</file>