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0C" w:rsidRPr="00105D0C" w:rsidRDefault="00105D0C" w:rsidP="00105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тдел</w:t>
      </w:r>
      <w:r w:rsidRPr="00105D0C">
        <w:rPr>
          <w:rFonts w:ascii="Times New Roman" w:hAnsi="Times New Roman" w:cs="Times New Roman"/>
          <w:b/>
          <w:sz w:val="28"/>
          <w:szCs w:val="28"/>
        </w:rPr>
        <w:t xml:space="preserve"> торговли и услуг</w:t>
      </w:r>
    </w:p>
    <w:p w:rsidR="00105D0C" w:rsidRPr="00105D0C" w:rsidRDefault="00105D0C" w:rsidP="00105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0C">
        <w:rPr>
          <w:rFonts w:ascii="Times New Roman" w:hAnsi="Times New Roman" w:cs="Times New Roman"/>
          <w:b/>
          <w:sz w:val="28"/>
          <w:szCs w:val="28"/>
        </w:rPr>
        <w:t>Управления торгово-закупочной деятельности</w:t>
      </w:r>
    </w:p>
    <w:p w:rsidR="00105D0C" w:rsidRDefault="00105D0C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D0C" w:rsidRDefault="00105D0C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1. Содействие развитию и совершенствованию потребительского рынка по организации торговли, общественного питания, бытового обслуживания и гостиничного хозяйства в Удмуртской Республике с целью наиболее полного удовлетворения потребностей и спроса населения, повышения качества продукции и культуры обслуживания, внедрению передового опыта и новых технологий, формированию конкурентной среды, поддержке российских производителей товаров.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2. Оценка и организация работы по стабилизации, сбалансированности развития торговли, общественного питания, бытового обслуживания и гостиничного хозяйства и их инфраструктуры, в том числе: защита прав потребителей, совершенствование системы обеспечения качества и безопасности товаров и услуг.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3. Формирование единой информационной системы внутреннего рынка торговли, общественного питания, бытового обслуживания и гостиничного хозяйства.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4. Организация работы по подготовке, переподготовке, повышению квалификации кадров в сфере торговли, общественного питания, бытового обслуживания и гостиничного хозяйства.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5. Участие в организации и проведении работ, направленных на обеспечение антитеррористической защищенности торговых объектов (территорий).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6. Организация освещения деятельности Министерства в СМИ и на сайте в сети Интернет.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7. Осуществление иных задач в соответствии с законодательством.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Отдел осуществляет следующие функции: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1. Принимает участие в разработке и реализации проектов законов, программ, постановлений и иных правовых актов Удмуртской Республики в сфере торговли, общественного питания, бытового обслуживания и гостиничного бизнеса.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2. Принимает участие в осуществлении функции по выработке государственной политики и нормативно-правовому регулированию в сфере торговли, общественного питания, бытового обслуживания и гостиничного бизнеса, а также координации деятельности в этой сфере других исполнительных органов государственной власти Удмуртской Республики.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3. Организует реализацию нормативных правовых актов Российской Федерации и Удмуртской Республики по вопросам компетенции отдела.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lastRenderedPageBreak/>
        <w:t>4. Осуществляет подготовку материалов к докладам, отчетам руководства Министерства, выездным совещаниям в рамках своей компетенции.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5. Осуществляет проведение консультаций, по вопросам, относящимся к компетенции отдела.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6. Организует качественное и своевременное рассмотрение входящих документов, подготовку проектов заключений и предложений, исходящих документов.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7. Организует подготовку информации по вопросам, отнесенным к компетенции отдела, для размещения на официальном сайте Министерства;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8. Обеспечивает качественное и своевременное рассмотрение обращений граждан, подготовку ответов на них.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9. Готовит проекты распорядительных документов по Министерству по вопросам торговли, общественного питания, бытового обслуживания и гостиничного бизнеса.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3.10. Реализует государственную политику в области торговли, общественного питания, бытового обслуживания и гостиничного бизнеса на территории Удмуртской Республики.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11. Проводит сбор и подготовку информации по повышению квалификации и подготовке работников торговли, общественного питания, бытового обслуживания и гостиничного бизнеса.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12. Участвует в реализации государственной программы Удмуртской Республики «Развитие потребительского рынка».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13. Организует проведение республиканских, городских и районных ярмарок розничной торговли, других мероприятий для продвижения товаров производителей Удмуртской Республики на потребительский рынок Удмуртской Республики и за ее пределы.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14. Способствует поддержке конкуренции, обеспечению единства экономического пространства, свободному перемещению качественных товаров и услуг, свободе экономической деятельности, развитию предпринимательства, рыночной инфраструктуры.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15. Организует проведение выставок, семинаров, совещаний, конференций и других мероприятий, направленных на улучшение обслуживания населения и выявление профессионального мастерства среди участников.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16. Участвует в организации и работе отраслевых, межотраслевых, региональных,  межрегиональных и международных выставок, семинаров, конкурсов, ярмарок.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17. Организует и проводит республиканские мероприятия, посвященные профессиональным праздникам.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18. Во взаимодействии с органами государственной власти Российской Федерации и исполнительными органами государственной власти Удмуртской Республики, органами местного самоуправления, предприятиями, учреждениями, организациями торговли принимает меры по стабилизации работы, насыщению потребительского рынка товарами.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 xml:space="preserve">19. Регулирует отношения, возникающие в торговле между продавцами и потребителями по соблюдению правил торговли, общественного питания, </w:t>
      </w:r>
      <w:r w:rsidRPr="006A076B">
        <w:rPr>
          <w:rFonts w:ascii="Times New Roman" w:hAnsi="Times New Roman" w:cs="Times New Roman"/>
          <w:sz w:val="28"/>
          <w:szCs w:val="28"/>
        </w:rPr>
        <w:lastRenderedPageBreak/>
        <w:t>бытового обслуживания и гостиничного бизнеса и проводит консультации по вопросам защиты прав потребителей.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20. В соответствии с Федеральным законом «О розничных рынках и о внесении изменений в Трудовой кодекс Российской федерации» разрабатывает требования к торговому месту.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21. Разрабатывает план, предусматривающий организацию рынков на территории Удмуртской Республики, и представляет его на утверждение Правительству Удмуртской Республики.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22. Формирует и ведет реестр рынков.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23. Разрабатывает основные требования, предъявляемые к планировке, перепланировке и застройке рынка, и представляет их на утверждение в Правительство Удмуртской Республики.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24. Разрабатывает порядок заключения договора о предоставлении торгового места, его типовую форму и предоставляет их на утверждение в Правительство Удмуртской Республики.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25. Устанавливает количество торговых мест для осуществления деятельности по продаже товаров товаропроизводителями на сельскохозяйственных рынках.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26. Направляет запросы управляющей рынком компании о предоставлении сведений из реестра продавцов и из реестра договоров о предоставлении торговых мест.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27. Разрабатывает Порядок предоставления торговых мест на универсальном рынке гражданам, ведущим крестьянские (фермерские) хозяйства, личные подсобные хозяйства или занимающимся садоводством, огородничеством, животноводством, для осуществления деятельности по продаже сельскохозяйственной продукции.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28. Разрабатывает нормативы минимальной обеспеченности населения площадью торговых объектов для Удмуртской Республики.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29. Разрабатывает порядок и условия осуществления торговой деятельности (в том числе ассортимент продаваемых товаров).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30. Разрабатывает порядок разработки и утверждения органами местного самоуправления схемы размещения нестационарных торговых объектов. Размещает на официальном сайте Министерства в сети Интернет схемы размещения торговых объектов и вносимые в неё изменения, утвержденные органами местного самоуправления Удмуртской Республики.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31. Разрабатывает порядок организации на территории Удмуртской Республики ярмарок и требования к организации продажи товаров на них (в том числе товаров, подлежащих продаже на ярмарках соответствующих типов и включению в соответствующий перечень).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32. Разрабатывает Перечень торговых объектов (территорий), расположенных в пределах территории Удмуртской Республики и подлежащих категорированию в интересах их антитеррористической защиты.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 xml:space="preserve">33. Формирует торговый реестр, в соответствии с формой торгового реестра и порядком его формирования, </w:t>
      </w:r>
      <w:proofErr w:type="gramStart"/>
      <w:r w:rsidRPr="006A076B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6A076B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</w:t>
      </w:r>
      <w:r w:rsidRPr="006A076B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и нормативно-правовому регулированию в сфере внутренней торговли, общественного питания, бытового обслуживания и гостиничного бизнеса.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34. Предоставляет сведения, содержащиеся в торговом реестре, физическим лицам, юридическим лицам.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6A076B">
        <w:rPr>
          <w:rFonts w:ascii="Times New Roman" w:hAnsi="Times New Roman" w:cs="Times New Roman"/>
          <w:sz w:val="28"/>
          <w:szCs w:val="28"/>
        </w:rPr>
        <w:t>Представляет обобщенные сведения, содержащиеся в торговом реестре, в федеральный орган исполнительной власти, осуществляющий функции по выработке государственно политике и нормативно-правовому регулированию в сфере внутренней торговли, общественного питания, бытового обслуживания и гостиничного бизнеса, и уполномоченный федеральный орган исполнительной власти, осуществляющий функции по формированию официальной статистической информации.</w:t>
      </w:r>
      <w:proofErr w:type="gramEnd"/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36. Организует формирование и ведение перечня ярмарок, реестров: розничных рынков, объектов индустрии питания, предприятий бытового обслуживания, гостиниц, своевременное размещение на официальном сайте Министерства в сети Интернет.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37. В установленном законодательством порядке организует рассмотрение дел об административных правонарушениях и проводит административное расследование за торговлю в неустановленных местах на территории Удмуртской Республики.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38. Участвует в организации и проведении работ, направленных на обеспечение антитеррористической защищенности торговых объектов (территорий).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40. Осуществляет мероприятия по сохранению и улучшению работы сети магазинов по обслуживанию ветеранского контингента.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41. Консультирует потребителей по вопросу защиты прав потребителей и организует прямую линию, посвященную Всемирному Дню защиты прав потребителей.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42. Организует работу по разработке и выполнению планов основных мероприятий отдела и Министерства.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43. Регулирует прохождение, исполнение, учёт и текущее хранение документов в отделе.</w:t>
      </w:r>
    </w:p>
    <w:p w:rsidR="006A076B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44. Взаимодействует с правоохранительными органами в установленной сфере деятельности.</w:t>
      </w:r>
    </w:p>
    <w:p w:rsidR="00FE56A3" w:rsidRPr="006A076B" w:rsidRDefault="006A076B" w:rsidP="006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45. Оказывает методологическую, консультативную и организационную помощь по вопросам, относящимся к компетенции отдела.</w:t>
      </w:r>
    </w:p>
    <w:sectPr w:rsidR="00FE56A3" w:rsidRPr="006A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84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5D0C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879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076B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3641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4EE3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4284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6714C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4CC1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3</cp:revision>
  <dcterms:created xsi:type="dcterms:W3CDTF">2020-08-12T13:19:00Z</dcterms:created>
  <dcterms:modified xsi:type="dcterms:W3CDTF">2020-08-12T13:21:00Z</dcterms:modified>
</cp:coreProperties>
</file>